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965" w:rsidRPr="00E67C35" w:rsidRDefault="00B34965" w:rsidP="005F01B8">
      <w:pPr>
        <w:ind w:left="-1276" w:right="-1276"/>
        <w:rPr>
          <w:rFonts w:ascii="Times New Roman" w:hAnsi="Times New Roman"/>
        </w:rPr>
      </w:pPr>
      <w:r w:rsidRPr="007B2C74">
        <w:rPr>
          <w:noProof/>
        </w:rPr>
        <w:drawing>
          <wp:anchor distT="0" distB="0" distL="114300" distR="114300" simplePos="0" relativeHeight="251659264" behindDoc="0" locked="0" layoutInCell="1" allowOverlap="1" wp14:anchorId="3E988A16" wp14:editId="7CF655FD">
            <wp:simplePos x="0" y="0"/>
            <wp:positionH relativeFrom="column">
              <wp:posOffset>3138805</wp:posOffset>
            </wp:positionH>
            <wp:positionV relativeFrom="paragraph">
              <wp:posOffset>462280</wp:posOffset>
            </wp:positionV>
            <wp:extent cx="1695450" cy="638175"/>
            <wp:effectExtent l="0" t="0" r="0" b="9525"/>
            <wp:wrapSquare wrapText="bothSides"/>
            <wp:docPr id="6" name="Image 6" descr="http://identite.univ-lille.fr/sites/identite.univ-lille.fr/files/files/logotype/UL-RVB-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dentite.univ-lille.fr/sites/identite.univ-lille.fr/files/files/logotype/UL-RVB-201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394">
        <w:rPr>
          <w:noProof/>
        </w:rPr>
        <w:drawing>
          <wp:inline distT="0" distB="0" distL="0" distR="0" wp14:anchorId="41651E54" wp14:editId="5F4962CB">
            <wp:extent cx="1343025" cy="134302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opped-Agrelita-logo-FINAL-scaled-1-500x5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01B8">
        <w:rPr>
          <w:noProof/>
        </w:rPr>
        <w:drawing>
          <wp:inline distT="0" distB="0" distL="0" distR="0" wp14:anchorId="4E28A677" wp14:editId="088713B4">
            <wp:extent cx="2437130" cy="1338404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RC-FLAG_EU_-e155956735897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048" cy="15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01B8">
        <w:rPr>
          <w:noProof/>
        </w:rPr>
        <w:drawing>
          <wp:inline distT="0" distB="0" distL="0" distR="0" wp14:anchorId="3BCA63AA" wp14:editId="5E5E5263">
            <wp:extent cx="1138640" cy="1119505"/>
            <wp:effectExtent l="0" t="0" r="4445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ithila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775" cy="1163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2C74">
        <w:t xml:space="preserve">     </w:t>
      </w:r>
      <w:r>
        <w:rPr>
          <w:rFonts w:ascii="Times New Roman" w:hAnsi="Times New Roman"/>
        </w:rPr>
        <w:t xml:space="preserve">    </w:t>
      </w:r>
      <w:r w:rsidRPr="00E67C35">
        <w:rPr>
          <w:rFonts w:ascii="Times New Roman" w:hAnsi="Times New Roman"/>
        </w:rPr>
        <w:t xml:space="preserve">             </w:t>
      </w:r>
    </w:p>
    <w:p w:rsidR="00B34965" w:rsidRDefault="00B34965" w:rsidP="00B34965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34965" w:rsidRDefault="00B34965" w:rsidP="00B34965">
      <w:pPr>
        <w:spacing w:line="360" w:lineRule="auto"/>
        <w:ind w:firstLine="567"/>
        <w:jc w:val="center"/>
        <w:rPr>
          <w:rFonts w:ascii="Times New Roman" w:hAnsi="Times New Roman"/>
          <w:b/>
          <w:sz w:val="44"/>
          <w:szCs w:val="28"/>
        </w:rPr>
      </w:pPr>
      <w:r w:rsidRPr="00A759FE">
        <w:rPr>
          <w:rFonts w:ascii="Times New Roman" w:hAnsi="Times New Roman"/>
          <w:b/>
          <w:sz w:val="44"/>
          <w:szCs w:val="28"/>
        </w:rPr>
        <w:t>ERC Advanced Grant AGRELITA</w:t>
      </w:r>
      <w:r w:rsidR="00B7617F">
        <w:rPr>
          <w:rFonts w:ascii="Times New Roman" w:hAnsi="Times New Roman"/>
          <w:b/>
          <w:sz w:val="44"/>
          <w:szCs w:val="28"/>
        </w:rPr>
        <w:t xml:space="preserve"> Project</w:t>
      </w:r>
      <w:bookmarkStart w:id="0" w:name="_GoBack"/>
      <w:bookmarkEnd w:id="0"/>
    </w:p>
    <w:p w:rsidR="00B7617F" w:rsidRPr="00B47097" w:rsidRDefault="00B7617F" w:rsidP="00B7617F">
      <w:pPr>
        <w:spacing w:line="360" w:lineRule="auto"/>
        <w:ind w:firstLine="567"/>
        <w:jc w:val="center"/>
        <w:rPr>
          <w:rFonts w:ascii="Times New Roman" w:hAnsi="Times New Roman"/>
          <w:b/>
        </w:rPr>
      </w:pPr>
      <w:r w:rsidRPr="00B47097">
        <w:rPr>
          <w:rFonts w:ascii="Times New Roman" w:hAnsi="Times New Roman"/>
          <w:b/>
        </w:rPr>
        <w:t xml:space="preserve">The </w:t>
      </w:r>
      <w:proofErr w:type="spellStart"/>
      <w:r w:rsidRPr="00B47097">
        <w:rPr>
          <w:rFonts w:ascii="Times New Roman" w:hAnsi="Times New Roman"/>
          <w:b/>
        </w:rPr>
        <w:t>Reception</w:t>
      </w:r>
      <w:proofErr w:type="spellEnd"/>
      <w:r w:rsidRPr="00B47097">
        <w:rPr>
          <w:rFonts w:ascii="Times New Roman" w:hAnsi="Times New Roman"/>
          <w:b/>
        </w:rPr>
        <w:t xml:space="preserve"> of Ancient </w:t>
      </w:r>
      <w:proofErr w:type="spellStart"/>
      <w:r w:rsidRPr="00B47097">
        <w:rPr>
          <w:rFonts w:ascii="Times New Roman" w:hAnsi="Times New Roman"/>
          <w:b/>
        </w:rPr>
        <w:t>Greece</w:t>
      </w:r>
      <w:proofErr w:type="spellEnd"/>
      <w:r w:rsidRPr="00B47097">
        <w:rPr>
          <w:rFonts w:ascii="Times New Roman" w:hAnsi="Times New Roman"/>
          <w:b/>
        </w:rPr>
        <w:t xml:space="preserve"> in </w:t>
      </w:r>
      <w:proofErr w:type="spellStart"/>
      <w:r w:rsidRPr="00B47097">
        <w:rPr>
          <w:rFonts w:ascii="Times New Roman" w:hAnsi="Times New Roman"/>
          <w:b/>
        </w:rPr>
        <w:t>pre</w:t>
      </w:r>
      <w:proofErr w:type="spellEnd"/>
      <w:r w:rsidRPr="00B47097">
        <w:rPr>
          <w:rFonts w:ascii="Times New Roman" w:hAnsi="Times New Roman"/>
          <w:b/>
        </w:rPr>
        <w:t xml:space="preserve">-modern French </w:t>
      </w:r>
      <w:proofErr w:type="spellStart"/>
      <w:r w:rsidRPr="00B47097">
        <w:rPr>
          <w:rFonts w:ascii="Times New Roman" w:hAnsi="Times New Roman"/>
          <w:b/>
        </w:rPr>
        <w:t>Literature</w:t>
      </w:r>
      <w:proofErr w:type="spellEnd"/>
      <w:r w:rsidRPr="00B47097">
        <w:rPr>
          <w:rFonts w:ascii="Times New Roman" w:hAnsi="Times New Roman"/>
          <w:b/>
        </w:rPr>
        <w:t xml:space="preserve"> and Illustrations of </w:t>
      </w:r>
      <w:proofErr w:type="spellStart"/>
      <w:r w:rsidRPr="00B47097">
        <w:rPr>
          <w:rFonts w:ascii="Times New Roman" w:hAnsi="Times New Roman"/>
          <w:b/>
        </w:rPr>
        <w:t>Manuscripts</w:t>
      </w:r>
      <w:proofErr w:type="spellEnd"/>
      <w:r w:rsidRPr="00B4709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and </w:t>
      </w:r>
      <w:proofErr w:type="spellStart"/>
      <w:r>
        <w:rPr>
          <w:rFonts w:ascii="Times New Roman" w:hAnsi="Times New Roman"/>
          <w:b/>
        </w:rPr>
        <w:t>Printed</w:t>
      </w:r>
      <w:proofErr w:type="spellEnd"/>
      <w:r>
        <w:rPr>
          <w:rFonts w:ascii="Times New Roman" w:hAnsi="Times New Roman"/>
          <w:b/>
        </w:rPr>
        <w:t xml:space="preserve"> B</w:t>
      </w:r>
      <w:r w:rsidRPr="00B47097">
        <w:rPr>
          <w:rFonts w:ascii="Times New Roman" w:hAnsi="Times New Roman"/>
          <w:b/>
        </w:rPr>
        <w:t xml:space="preserve">ooks (1320-1550): How </w:t>
      </w:r>
      <w:proofErr w:type="spellStart"/>
      <w:r w:rsidRPr="00B47097">
        <w:rPr>
          <w:rFonts w:ascii="Times New Roman" w:hAnsi="Times New Roman"/>
          <w:b/>
        </w:rPr>
        <w:t>invented</w:t>
      </w:r>
      <w:proofErr w:type="spellEnd"/>
      <w:r w:rsidRPr="00B47097">
        <w:rPr>
          <w:rFonts w:ascii="Times New Roman" w:hAnsi="Times New Roman"/>
          <w:b/>
        </w:rPr>
        <w:t xml:space="preserve"> </w:t>
      </w:r>
      <w:proofErr w:type="spellStart"/>
      <w:r w:rsidRPr="00B47097">
        <w:rPr>
          <w:rFonts w:ascii="Times New Roman" w:hAnsi="Times New Roman"/>
          <w:b/>
        </w:rPr>
        <w:t>memories</w:t>
      </w:r>
      <w:proofErr w:type="spellEnd"/>
      <w:r w:rsidRPr="00B47097">
        <w:rPr>
          <w:rFonts w:ascii="Times New Roman" w:hAnsi="Times New Roman"/>
          <w:b/>
        </w:rPr>
        <w:t xml:space="preserve"> </w:t>
      </w:r>
      <w:proofErr w:type="spellStart"/>
      <w:r w:rsidRPr="00B47097">
        <w:rPr>
          <w:rFonts w:ascii="Times New Roman" w:hAnsi="Times New Roman"/>
          <w:b/>
        </w:rPr>
        <w:t>shaped</w:t>
      </w:r>
      <w:proofErr w:type="spellEnd"/>
      <w:r w:rsidRPr="00B47097">
        <w:rPr>
          <w:rFonts w:ascii="Times New Roman" w:hAnsi="Times New Roman"/>
          <w:b/>
        </w:rPr>
        <w:t xml:space="preserve"> the </w:t>
      </w:r>
      <w:proofErr w:type="spellStart"/>
      <w:r w:rsidRPr="00B47097">
        <w:rPr>
          <w:rFonts w:ascii="Times New Roman" w:hAnsi="Times New Roman"/>
          <w:b/>
        </w:rPr>
        <w:t>identity</w:t>
      </w:r>
      <w:proofErr w:type="spellEnd"/>
      <w:r w:rsidRPr="00B47097">
        <w:rPr>
          <w:rFonts w:ascii="Times New Roman" w:hAnsi="Times New Roman"/>
          <w:b/>
        </w:rPr>
        <w:t xml:space="preserve"> of </w:t>
      </w:r>
      <w:proofErr w:type="spellStart"/>
      <w:r w:rsidRPr="00B47097">
        <w:rPr>
          <w:rFonts w:ascii="Times New Roman" w:hAnsi="Times New Roman"/>
          <w:b/>
        </w:rPr>
        <w:t>European</w:t>
      </w:r>
      <w:proofErr w:type="spellEnd"/>
      <w:r w:rsidRPr="00B47097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communities</w:t>
      </w:r>
      <w:proofErr w:type="spellEnd"/>
    </w:p>
    <w:p w:rsidR="00B7617F" w:rsidRPr="00E67C35" w:rsidRDefault="00B7617F" w:rsidP="00B7617F">
      <w:pPr>
        <w:spacing w:line="360" w:lineRule="auto"/>
        <w:ind w:firstLine="567"/>
        <w:jc w:val="center"/>
        <w:rPr>
          <w:rFonts w:ascii="Times New Roman" w:hAnsi="Times New Roman"/>
        </w:rPr>
      </w:pPr>
      <w:r w:rsidRPr="00E67C35">
        <w:rPr>
          <w:rFonts w:ascii="Times New Roman" w:hAnsi="Times New Roman"/>
        </w:rPr>
        <w:t xml:space="preserve">Direction : Catherine </w:t>
      </w:r>
      <w:proofErr w:type="spellStart"/>
      <w:r w:rsidRPr="00E67C35">
        <w:rPr>
          <w:rFonts w:ascii="Times New Roman" w:hAnsi="Times New Roman"/>
        </w:rPr>
        <w:t>Gaullier-Bougassas</w:t>
      </w:r>
      <w:proofErr w:type="spellEnd"/>
    </w:p>
    <w:p w:rsidR="00B7617F" w:rsidRPr="00E67C35" w:rsidRDefault="00B7617F" w:rsidP="00B7617F">
      <w:pPr>
        <w:spacing w:line="360" w:lineRule="auto"/>
        <w:ind w:firstLine="567"/>
        <w:jc w:val="center"/>
        <w:rPr>
          <w:rFonts w:ascii="Times New Roman" w:hAnsi="Times New Roman"/>
        </w:rPr>
      </w:pPr>
    </w:p>
    <w:p w:rsidR="00B7617F" w:rsidRDefault="00B7617F" w:rsidP="00B7617F">
      <w:pPr>
        <w:ind w:firstLine="567"/>
        <w:jc w:val="center"/>
        <w:rPr>
          <w:rFonts w:ascii="Times New Roman" w:hAnsi="Times New Roman"/>
        </w:rPr>
      </w:pPr>
      <w:r w:rsidRPr="00544918">
        <w:rPr>
          <w:rFonts w:ascii="Times New Roman" w:hAnsi="Times New Roman"/>
        </w:rPr>
        <w:t xml:space="preserve">The AGRELITA </w:t>
      </w:r>
      <w:proofErr w:type="spellStart"/>
      <w:r w:rsidRPr="00544918">
        <w:rPr>
          <w:rFonts w:ascii="Times New Roman" w:hAnsi="Times New Roman"/>
        </w:rPr>
        <w:t>project</w:t>
      </w:r>
      <w:proofErr w:type="spellEnd"/>
      <w:r w:rsidRPr="00544918">
        <w:rPr>
          <w:rFonts w:ascii="Times New Roman" w:hAnsi="Times New Roman"/>
        </w:rPr>
        <w:t xml:space="preserve"> ERC n° 101018777 </w:t>
      </w:r>
      <w:proofErr w:type="spellStart"/>
      <w:r w:rsidR="00FF23E5">
        <w:rPr>
          <w:rFonts w:ascii="Times New Roman" w:hAnsi="Times New Roman"/>
        </w:rPr>
        <w:t>was</w:t>
      </w:r>
      <w:proofErr w:type="spellEnd"/>
      <w:r w:rsidRPr="00544918">
        <w:rPr>
          <w:rFonts w:ascii="Times New Roman" w:hAnsi="Times New Roman"/>
        </w:rPr>
        <w:t xml:space="preserve"> </w:t>
      </w:r>
      <w:proofErr w:type="spellStart"/>
      <w:r w:rsidRPr="00544918">
        <w:rPr>
          <w:rFonts w:ascii="Times New Roman" w:hAnsi="Times New Roman"/>
        </w:rPr>
        <w:t>launched</w:t>
      </w:r>
      <w:proofErr w:type="spellEnd"/>
      <w:r w:rsidRPr="00544918">
        <w:rPr>
          <w:rFonts w:ascii="Times New Roman" w:hAnsi="Times New Roman"/>
        </w:rPr>
        <w:t xml:space="preserve"> on </w:t>
      </w:r>
      <w:proofErr w:type="spellStart"/>
      <w:r w:rsidRPr="00544918">
        <w:rPr>
          <w:rFonts w:ascii="Times New Roman" w:hAnsi="Times New Roman"/>
        </w:rPr>
        <w:t>October</w:t>
      </w:r>
      <w:proofErr w:type="spellEnd"/>
      <w:r w:rsidRPr="00544918">
        <w:rPr>
          <w:rFonts w:ascii="Times New Roman" w:hAnsi="Times New Roman"/>
        </w:rPr>
        <w:t xml:space="preserve"> 1st 2021. It </w:t>
      </w:r>
      <w:proofErr w:type="spellStart"/>
      <w:r w:rsidRPr="00544918">
        <w:rPr>
          <w:rFonts w:ascii="Times New Roman" w:hAnsi="Times New Roman"/>
        </w:rPr>
        <w:t>is</w:t>
      </w:r>
      <w:proofErr w:type="spellEnd"/>
      <w:r w:rsidRPr="00544918">
        <w:rPr>
          <w:rFonts w:ascii="Times New Roman" w:hAnsi="Times New Roman"/>
        </w:rPr>
        <w:t xml:space="preserve"> a 5-year </w:t>
      </w:r>
      <w:proofErr w:type="spellStart"/>
      <w:r w:rsidRPr="00544918">
        <w:rPr>
          <w:rFonts w:ascii="Times New Roman" w:hAnsi="Times New Roman"/>
        </w:rPr>
        <w:t>project</w:t>
      </w:r>
      <w:proofErr w:type="spellEnd"/>
      <w:r w:rsidRPr="00544918">
        <w:rPr>
          <w:rFonts w:ascii="Times New Roman" w:hAnsi="Times New Roman"/>
        </w:rPr>
        <w:t xml:space="preserve"> (2021-2026) </w:t>
      </w:r>
      <w:proofErr w:type="spellStart"/>
      <w:r w:rsidRPr="00544918">
        <w:rPr>
          <w:rFonts w:ascii="Times New Roman" w:hAnsi="Times New Roman"/>
        </w:rPr>
        <w:t>financed</w:t>
      </w:r>
      <w:proofErr w:type="spellEnd"/>
      <w:r w:rsidRPr="00544918">
        <w:rPr>
          <w:rFonts w:ascii="Times New Roman" w:hAnsi="Times New Roman"/>
        </w:rPr>
        <w:t xml:space="preserve"> on an ERC Advanced Grant 2020 </w:t>
      </w:r>
      <w:proofErr w:type="spellStart"/>
      <w:r w:rsidRPr="00544918">
        <w:rPr>
          <w:rFonts w:ascii="Times New Roman" w:hAnsi="Times New Roman"/>
        </w:rPr>
        <w:t>through</w:t>
      </w:r>
      <w:proofErr w:type="spellEnd"/>
      <w:r w:rsidRPr="00544918">
        <w:rPr>
          <w:rFonts w:ascii="Times New Roman" w:hAnsi="Times New Roman"/>
        </w:rPr>
        <w:t xml:space="preserve"> the </w:t>
      </w:r>
      <w:proofErr w:type="spellStart"/>
      <w:r w:rsidRPr="00544918">
        <w:rPr>
          <w:rFonts w:ascii="Times New Roman" w:hAnsi="Times New Roman"/>
        </w:rPr>
        <w:t>European</w:t>
      </w:r>
      <w:proofErr w:type="spellEnd"/>
      <w:r w:rsidRPr="00544918">
        <w:rPr>
          <w:rFonts w:ascii="Times New Roman" w:hAnsi="Times New Roman"/>
        </w:rPr>
        <w:t xml:space="preserve"> </w:t>
      </w:r>
      <w:proofErr w:type="spellStart"/>
      <w:r w:rsidRPr="00544918">
        <w:rPr>
          <w:rFonts w:ascii="Times New Roman" w:hAnsi="Times New Roman"/>
        </w:rPr>
        <w:t>Union’s</w:t>
      </w:r>
      <w:proofErr w:type="spellEnd"/>
      <w:r w:rsidRPr="00544918">
        <w:rPr>
          <w:rFonts w:ascii="Times New Roman" w:hAnsi="Times New Roman"/>
        </w:rPr>
        <w:t xml:space="preserve"> </w:t>
      </w:r>
      <w:proofErr w:type="spellStart"/>
      <w:r w:rsidRPr="00544918">
        <w:rPr>
          <w:rFonts w:ascii="Times New Roman" w:hAnsi="Times New Roman"/>
        </w:rPr>
        <w:t>Research</w:t>
      </w:r>
      <w:proofErr w:type="spellEnd"/>
      <w:r w:rsidRPr="00544918">
        <w:rPr>
          <w:rFonts w:ascii="Times New Roman" w:hAnsi="Times New Roman"/>
        </w:rPr>
        <w:t xml:space="preserve"> and Innovation Programme Horizon 2020.</w:t>
      </w:r>
    </w:p>
    <w:p w:rsidR="00B7617F" w:rsidRDefault="00B7617F" w:rsidP="00B7617F">
      <w:pPr>
        <w:ind w:firstLine="567"/>
        <w:jc w:val="center"/>
        <w:rPr>
          <w:rFonts w:ascii="Times New Roman" w:hAnsi="Times New Roman"/>
        </w:rPr>
      </w:pPr>
    </w:p>
    <w:p w:rsidR="00B7617F" w:rsidRDefault="00B7617F" w:rsidP="00B7617F">
      <w:pPr>
        <w:ind w:firstLine="567"/>
        <w:jc w:val="center"/>
        <w:rPr>
          <w:rFonts w:ascii="Times New Roman" w:hAnsi="Times New Roman"/>
        </w:rPr>
      </w:pPr>
    </w:p>
    <w:p w:rsidR="00B7617F" w:rsidRPr="00B7617F" w:rsidRDefault="00FE773E" w:rsidP="00B34965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Workshops</w:t>
      </w:r>
    </w:p>
    <w:p w:rsidR="006E5362" w:rsidRDefault="00B7617F" w:rsidP="00B34965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7617F">
        <w:rPr>
          <w:rFonts w:ascii="Times New Roman" w:hAnsi="Times New Roman"/>
          <w:b/>
          <w:sz w:val="28"/>
          <w:szCs w:val="28"/>
        </w:rPr>
        <w:t xml:space="preserve">New Translations and indirect </w:t>
      </w:r>
      <w:proofErr w:type="spellStart"/>
      <w:r w:rsidRPr="00B7617F">
        <w:rPr>
          <w:rFonts w:ascii="Times New Roman" w:hAnsi="Times New Roman"/>
          <w:b/>
          <w:sz w:val="28"/>
          <w:szCs w:val="28"/>
        </w:rPr>
        <w:t>Reception</w:t>
      </w:r>
      <w:proofErr w:type="spellEnd"/>
      <w:r w:rsidRPr="00B7617F">
        <w:rPr>
          <w:rFonts w:ascii="Times New Roman" w:hAnsi="Times New Roman"/>
          <w:b/>
          <w:sz w:val="28"/>
          <w:szCs w:val="28"/>
        </w:rPr>
        <w:t xml:space="preserve"> of Ancient </w:t>
      </w:r>
      <w:proofErr w:type="spellStart"/>
      <w:r w:rsidRPr="00B7617F">
        <w:rPr>
          <w:rFonts w:ascii="Times New Roman" w:hAnsi="Times New Roman"/>
          <w:b/>
          <w:sz w:val="28"/>
          <w:szCs w:val="28"/>
        </w:rPr>
        <w:t>Greece</w:t>
      </w:r>
      <w:proofErr w:type="spellEnd"/>
      <w:r w:rsidRPr="00B7617F">
        <w:rPr>
          <w:rFonts w:ascii="Times New Roman" w:hAnsi="Times New Roman"/>
          <w:b/>
          <w:sz w:val="28"/>
          <w:szCs w:val="28"/>
        </w:rPr>
        <w:t xml:space="preserve"> </w:t>
      </w:r>
    </w:p>
    <w:p w:rsidR="00B7617F" w:rsidRPr="00B7617F" w:rsidRDefault="00B7617F" w:rsidP="00B34965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7617F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B7617F">
        <w:rPr>
          <w:rFonts w:ascii="Times New Roman" w:hAnsi="Times New Roman"/>
          <w:b/>
          <w:sz w:val="28"/>
          <w:szCs w:val="28"/>
        </w:rPr>
        <w:t>Texts</w:t>
      </w:r>
      <w:proofErr w:type="spellEnd"/>
      <w:r w:rsidRPr="00B7617F">
        <w:rPr>
          <w:rFonts w:ascii="Times New Roman" w:hAnsi="Times New Roman"/>
          <w:b/>
          <w:sz w:val="28"/>
          <w:szCs w:val="28"/>
        </w:rPr>
        <w:t xml:space="preserve"> and </w:t>
      </w:r>
      <w:r w:rsidR="00FE773E">
        <w:rPr>
          <w:rFonts w:ascii="Times New Roman" w:hAnsi="Times New Roman"/>
          <w:b/>
          <w:sz w:val="28"/>
          <w:szCs w:val="28"/>
        </w:rPr>
        <w:t>Images</w:t>
      </w:r>
      <w:r w:rsidRPr="00B7617F">
        <w:rPr>
          <w:rFonts w:ascii="Times New Roman" w:hAnsi="Times New Roman"/>
          <w:b/>
          <w:sz w:val="28"/>
          <w:szCs w:val="28"/>
        </w:rPr>
        <w:t>, 1300-1560)</w:t>
      </w:r>
    </w:p>
    <w:p w:rsidR="00B7617F" w:rsidRPr="00B7617F" w:rsidRDefault="00B7617F" w:rsidP="00B34965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7617F" w:rsidRPr="00B7617F" w:rsidRDefault="00B7617F" w:rsidP="00B34965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7617F">
        <w:rPr>
          <w:rFonts w:ascii="Times New Roman" w:hAnsi="Times New Roman"/>
          <w:b/>
          <w:sz w:val="28"/>
          <w:szCs w:val="28"/>
        </w:rPr>
        <w:t xml:space="preserve">Thursday, </w:t>
      </w:r>
      <w:proofErr w:type="spellStart"/>
      <w:r w:rsidRPr="00B7617F">
        <w:rPr>
          <w:rFonts w:ascii="Times New Roman" w:hAnsi="Times New Roman"/>
          <w:b/>
          <w:sz w:val="28"/>
          <w:szCs w:val="28"/>
        </w:rPr>
        <w:t>September</w:t>
      </w:r>
      <w:proofErr w:type="spellEnd"/>
      <w:r w:rsidRPr="00B7617F">
        <w:rPr>
          <w:rFonts w:ascii="Times New Roman" w:hAnsi="Times New Roman"/>
          <w:b/>
          <w:sz w:val="28"/>
          <w:szCs w:val="28"/>
        </w:rPr>
        <w:t xml:space="preserve"> 15</w:t>
      </w:r>
      <w:r w:rsidR="00D57A25">
        <w:rPr>
          <w:rFonts w:ascii="Times New Roman" w:hAnsi="Times New Roman"/>
          <w:b/>
          <w:sz w:val="28"/>
          <w:szCs w:val="28"/>
        </w:rPr>
        <w:t>th</w:t>
      </w:r>
      <w:r w:rsidRPr="00B7617F">
        <w:rPr>
          <w:rFonts w:ascii="Times New Roman" w:hAnsi="Times New Roman"/>
          <w:b/>
          <w:sz w:val="28"/>
          <w:szCs w:val="28"/>
        </w:rPr>
        <w:t xml:space="preserve"> and Friday, </w:t>
      </w:r>
      <w:proofErr w:type="spellStart"/>
      <w:r w:rsidRPr="00B7617F">
        <w:rPr>
          <w:rFonts w:ascii="Times New Roman" w:hAnsi="Times New Roman"/>
          <w:b/>
          <w:sz w:val="28"/>
          <w:szCs w:val="28"/>
        </w:rPr>
        <w:t>September</w:t>
      </w:r>
      <w:proofErr w:type="spellEnd"/>
      <w:r w:rsidRPr="00B7617F">
        <w:rPr>
          <w:rFonts w:ascii="Times New Roman" w:hAnsi="Times New Roman"/>
          <w:b/>
          <w:sz w:val="28"/>
          <w:szCs w:val="28"/>
        </w:rPr>
        <w:t xml:space="preserve"> 16</w:t>
      </w:r>
      <w:r w:rsidR="00D57A25">
        <w:rPr>
          <w:rFonts w:ascii="Times New Roman" w:hAnsi="Times New Roman"/>
          <w:b/>
          <w:sz w:val="28"/>
          <w:szCs w:val="28"/>
        </w:rPr>
        <w:t>th</w:t>
      </w:r>
      <w:r w:rsidRPr="00B7617F">
        <w:rPr>
          <w:rFonts w:ascii="Times New Roman" w:hAnsi="Times New Roman"/>
          <w:b/>
          <w:sz w:val="28"/>
          <w:szCs w:val="28"/>
        </w:rPr>
        <w:t xml:space="preserve"> 2022</w:t>
      </w:r>
    </w:p>
    <w:p w:rsidR="00B7617F" w:rsidRPr="00B7617F" w:rsidRDefault="00B7617F" w:rsidP="00B34965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7617F">
        <w:rPr>
          <w:rFonts w:ascii="Times New Roman" w:hAnsi="Times New Roman"/>
          <w:b/>
          <w:sz w:val="28"/>
          <w:szCs w:val="28"/>
        </w:rPr>
        <w:t xml:space="preserve">Thursday, </w:t>
      </w:r>
      <w:proofErr w:type="spellStart"/>
      <w:r w:rsidRPr="00B7617F">
        <w:rPr>
          <w:rFonts w:ascii="Times New Roman" w:hAnsi="Times New Roman"/>
          <w:b/>
          <w:sz w:val="28"/>
          <w:szCs w:val="28"/>
        </w:rPr>
        <w:t>January</w:t>
      </w:r>
      <w:proofErr w:type="spellEnd"/>
      <w:r w:rsidRPr="00B7617F">
        <w:rPr>
          <w:rFonts w:ascii="Times New Roman" w:hAnsi="Times New Roman"/>
          <w:b/>
          <w:sz w:val="28"/>
          <w:szCs w:val="28"/>
        </w:rPr>
        <w:t xml:space="preserve"> 19</w:t>
      </w:r>
      <w:r w:rsidR="00D57A25">
        <w:rPr>
          <w:rFonts w:ascii="Times New Roman" w:hAnsi="Times New Roman"/>
          <w:b/>
          <w:sz w:val="28"/>
          <w:szCs w:val="28"/>
        </w:rPr>
        <w:t>th</w:t>
      </w:r>
      <w:r w:rsidRPr="00B7617F">
        <w:rPr>
          <w:rFonts w:ascii="Times New Roman" w:hAnsi="Times New Roman"/>
          <w:b/>
          <w:sz w:val="28"/>
          <w:szCs w:val="28"/>
        </w:rPr>
        <w:t xml:space="preserve"> and Friday, </w:t>
      </w:r>
      <w:proofErr w:type="spellStart"/>
      <w:r w:rsidRPr="00B7617F">
        <w:rPr>
          <w:rFonts w:ascii="Times New Roman" w:hAnsi="Times New Roman"/>
          <w:b/>
          <w:sz w:val="28"/>
          <w:szCs w:val="28"/>
        </w:rPr>
        <w:t>January</w:t>
      </w:r>
      <w:proofErr w:type="spellEnd"/>
      <w:r w:rsidRPr="00B7617F">
        <w:rPr>
          <w:rFonts w:ascii="Times New Roman" w:hAnsi="Times New Roman"/>
          <w:b/>
          <w:sz w:val="28"/>
          <w:szCs w:val="28"/>
        </w:rPr>
        <w:t xml:space="preserve"> 20</w:t>
      </w:r>
      <w:r w:rsidR="00D57A25">
        <w:rPr>
          <w:rFonts w:ascii="Times New Roman" w:hAnsi="Times New Roman"/>
          <w:b/>
          <w:sz w:val="28"/>
          <w:szCs w:val="28"/>
        </w:rPr>
        <w:t>th</w:t>
      </w:r>
      <w:r w:rsidRPr="00B7617F">
        <w:rPr>
          <w:rFonts w:ascii="Times New Roman" w:hAnsi="Times New Roman"/>
          <w:b/>
          <w:sz w:val="28"/>
          <w:szCs w:val="28"/>
        </w:rPr>
        <w:t xml:space="preserve"> 2023</w:t>
      </w:r>
    </w:p>
    <w:p w:rsidR="00D57A25" w:rsidRDefault="00D57A25" w:rsidP="00FE773E">
      <w:pPr>
        <w:spacing w:line="360" w:lineRule="auto"/>
        <w:ind w:firstLine="567"/>
        <w:rPr>
          <w:rFonts w:ascii="Times New Roman" w:hAnsi="Times New Roman"/>
          <w:b/>
          <w:sz w:val="44"/>
          <w:szCs w:val="28"/>
        </w:rPr>
      </w:pPr>
    </w:p>
    <w:p w:rsidR="00836FE3" w:rsidRDefault="00FE773E" w:rsidP="00836FE3">
      <w:pPr>
        <w:spacing w:line="360" w:lineRule="auto"/>
        <w:ind w:right="-6" w:firstLine="567"/>
        <w:jc w:val="both"/>
      </w:pPr>
      <w:r>
        <w:rPr>
          <w:rFonts w:ascii="Times New Roman" w:hAnsi="Times New Roman"/>
        </w:rPr>
        <w:t xml:space="preserve">The AGRELITA Project </w:t>
      </w:r>
      <w:proofErr w:type="spellStart"/>
      <w:r>
        <w:rPr>
          <w:rFonts w:ascii="Times New Roman" w:hAnsi="Times New Roman"/>
        </w:rPr>
        <w:t>studies</w:t>
      </w:r>
      <w:proofErr w:type="spellEnd"/>
      <w:r>
        <w:rPr>
          <w:rFonts w:ascii="Times New Roman" w:hAnsi="Times New Roman"/>
        </w:rPr>
        <w:t xml:space="preserve"> the </w:t>
      </w:r>
      <w:proofErr w:type="spellStart"/>
      <w:r>
        <w:rPr>
          <w:rFonts w:ascii="Times New Roman" w:hAnsi="Times New Roman"/>
        </w:rPr>
        <w:t>reception</w:t>
      </w:r>
      <w:proofErr w:type="spellEnd"/>
      <w:r>
        <w:rPr>
          <w:rFonts w:ascii="Times New Roman" w:hAnsi="Times New Roman"/>
        </w:rPr>
        <w:t xml:space="preserve"> of </w:t>
      </w:r>
      <w:proofErr w:type="spellStart"/>
      <w:r>
        <w:rPr>
          <w:rFonts w:ascii="Times New Roman" w:hAnsi="Times New Roman"/>
        </w:rPr>
        <w:t>ancient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Greece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t>exploring</w:t>
      </w:r>
      <w:proofErr w:type="spellEnd"/>
      <w:r>
        <w:t xml:space="preserve"> a corpus of French-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literary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produced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1320 to the 1550s, as </w:t>
      </w:r>
      <w:proofErr w:type="spellStart"/>
      <w:r>
        <w:t>well</w:t>
      </w:r>
      <w:proofErr w:type="spellEnd"/>
      <w:r>
        <w:t xml:space="preserve"> as the images of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manuscripts</w:t>
      </w:r>
      <w:proofErr w:type="spellEnd"/>
      <w:r>
        <w:t xml:space="preserve"> and </w:t>
      </w:r>
      <w:proofErr w:type="spellStart"/>
      <w:r>
        <w:t>printed</w:t>
      </w:r>
      <w:proofErr w:type="spellEnd"/>
      <w:r>
        <w:t xml:space="preserve"> books. </w:t>
      </w:r>
      <w:r w:rsidR="006E5362">
        <w:t>T</w:t>
      </w:r>
      <w:r w:rsidR="00836FE3">
        <w:t xml:space="preserve">he </w:t>
      </w:r>
      <w:proofErr w:type="spellStart"/>
      <w:r w:rsidR="00836FE3">
        <w:t>development</w:t>
      </w:r>
      <w:proofErr w:type="spellEnd"/>
      <w:r w:rsidR="00836FE3">
        <w:t xml:space="preserve"> of direct transl</w:t>
      </w:r>
      <w:r w:rsidR="006E5362">
        <w:t xml:space="preserve">ations </w:t>
      </w:r>
      <w:proofErr w:type="spellStart"/>
      <w:r w:rsidR="006E5362">
        <w:t>from</w:t>
      </w:r>
      <w:proofErr w:type="spellEnd"/>
      <w:r w:rsidR="006E5362">
        <w:t xml:space="preserve"> Greek to French </w:t>
      </w:r>
      <w:proofErr w:type="spellStart"/>
      <w:r w:rsidR="006E5362">
        <w:t>begi</w:t>
      </w:r>
      <w:r w:rsidR="00836FE3">
        <w:t>n</w:t>
      </w:r>
      <w:r w:rsidR="006E5362">
        <w:t>s</w:t>
      </w:r>
      <w:proofErr w:type="spellEnd"/>
      <w:r w:rsidR="006E5362">
        <w:t xml:space="preserve"> </w:t>
      </w:r>
      <w:proofErr w:type="spellStart"/>
      <w:r w:rsidR="006E5362">
        <w:t>only</w:t>
      </w:r>
      <w:proofErr w:type="spellEnd"/>
      <w:r w:rsidR="006E5362">
        <w:t xml:space="preserve"> </w:t>
      </w:r>
      <w:proofErr w:type="spellStart"/>
      <w:r w:rsidR="006E5362">
        <w:t>from</w:t>
      </w:r>
      <w:proofErr w:type="spellEnd"/>
      <w:r w:rsidR="006E5362">
        <w:t xml:space="preserve"> the 1550s</w:t>
      </w:r>
      <w:r w:rsidR="00836FE3">
        <w:t xml:space="preserve">. </w:t>
      </w:r>
      <w:proofErr w:type="spellStart"/>
      <w:r w:rsidR="00836FE3">
        <w:t>From</w:t>
      </w:r>
      <w:proofErr w:type="spellEnd"/>
      <w:r w:rsidR="00836FE3">
        <w:t xml:space="preserve"> the </w:t>
      </w:r>
      <w:proofErr w:type="spellStart"/>
      <w:r w:rsidR="00836FE3">
        <w:t>beginning</w:t>
      </w:r>
      <w:proofErr w:type="spellEnd"/>
      <w:r w:rsidR="00836FE3">
        <w:t xml:space="preserve"> of the 14th Century </w:t>
      </w:r>
      <w:proofErr w:type="spellStart"/>
      <w:r w:rsidR="00836FE3">
        <w:t>until</w:t>
      </w:r>
      <w:proofErr w:type="spellEnd"/>
      <w:r w:rsidR="00836FE3">
        <w:t xml:space="preserve"> the middle of the 16th Century, French-</w:t>
      </w:r>
      <w:proofErr w:type="spellStart"/>
      <w:r w:rsidR="00836FE3">
        <w:t>language</w:t>
      </w:r>
      <w:proofErr w:type="spellEnd"/>
      <w:r w:rsidR="00836FE3">
        <w:t xml:space="preserve"> </w:t>
      </w:r>
      <w:proofErr w:type="spellStart"/>
      <w:r w:rsidR="00836FE3">
        <w:t>authors</w:t>
      </w:r>
      <w:proofErr w:type="spellEnd"/>
      <w:r w:rsidR="00836FE3">
        <w:t xml:space="preserve"> and </w:t>
      </w:r>
      <w:proofErr w:type="spellStart"/>
      <w:r w:rsidR="00836FE3">
        <w:t>artists</w:t>
      </w:r>
      <w:proofErr w:type="spellEnd"/>
      <w:r w:rsidR="00836FE3">
        <w:t xml:space="preserve"> </w:t>
      </w:r>
      <w:proofErr w:type="spellStart"/>
      <w:r w:rsidR="00836FE3">
        <w:t>who</w:t>
      </w:r>
      <w:proofErr w:type="spellEnd"/>
      <w:r w:rsidR="00836FE3">
        <w:t xml:space="preserve"> </w:t>
      </w:r>
      <w:proofErr w:type="spellStart"/>
      <w:r w:rsidR="00836FE3">
        <w:t>illustrate</w:t>
      </w:r>
      <w:proofErr w:type="spellEnd"/>
      <w:r w:rsidR="00836FE3">
        <w:t xml:space="preserve"> </w:t>
      </w:r>
      <w:proofErr w:type="spellStart"/>
      <w:r w:rsidR="00836FE3">
        <w:t>manuscripts</w:t>
      </w:r>
      <w:proofErr w:type="spellEnd"/>
      <w:r w:rsidR="00836FE3">
        <w:t xml:space="preserve"> and </w:t>
      </w:r>
      <w:proofErr w:type="spellStart"/>
      <w:r w:rsidR="00836FE3">
        <w:t>print</w:t>
      </w:r>
      <w:r w:rsidR="00C126D2">
        <w:t>ed</w:t>
      </w:r>
      <w:proofErr w:type="spellEnd"/>
      <w:r w:rsidR="00C126D2">
        <w:t xml:space="preserve"> books</w:t>
      </w:r>
      <w:r w:rsidR="00836FE3">
        <w:t xml:space="preserve"> of </w:t>
      </w:r>
      <w:proofErr w:type="spellStart"/>
      <w:r w:rsidR="00836FE3">
        <w:t>their</w:t>
      </w:r>
      <w:proofErr w:type="spellEnd"/>
      <w:r w:rsidR="00836FE3">
        <w:t xml:space="preserve"> </w:t>
      </w:r>
      <w:proofErr w:type="spellStart"/>
      <w:r w:rsidR="00836FE3">
        <w:t>works</w:t>
      </w:r>
      <w:proofErr w:type="spellEnd"/>
      <w:r w:rsidR="00836FE3">
        <w:t xml:space="preserve">, </w:t>
      </w:r>
      <w:proofErr w:type="spellStart"/>
      <w:r w:rsidR="00836FE3">
        <w:t>with</w:t>
      </w:r>
      <w:proofErr w:type="spellEnd"/>
      <w:r w:rsidR="00836FE3">
        <w:t xml:space="preserve"> </w:t>
      </w:r>
      <w:proofErr w:type="spellStart"/>
      <w:r w:rsidR="00836FE3">
        <w:t>some</w:t>
      </w:r>
      <w:proofErr w:type="spellEnd"/>
      <w:r w:rsidR="00836FE3">
        <w:t xml:space="preserve"> exceptions, have no direct </w:t>
      </w:r>
      <w:proofErr w:type="spellStart"/>
      <w:r w:rsidR="00836FE3">
        <w:t>knowledge</w:t>
      </w:r>
      <w:proofErr w:type="spellEnd"/>
      <w:r w:rsidR="00836FE3">
        <w:t xml:space="preserve"> of Greek </w:t>
      </w:r>
      <w:proofErr w:type="spellStart"/>
      <w:r w:rsidR="00836FE3">
        <w:t>works</w:t>
      </w:r>
      <w:proofErr w:type="spellEnd"/>
      <w:r w:rsidR="00836FE3">
        <w:t xml:space="preserve">. The </w:t>
      </w:r>
      <w:proofErr w:type="spellStart"/>
      <w:r w:rsidR="00836FE3">
        <w:t>knowledge</w:t>
      </w:r>
      <w:proofErr w:type="spellEnd"/>
      <w:r w:rsidR="00836FE3">
        <w:t xml:space="preserve"> about </w:t>
      </w:r>
      <w:proofErr w:type="spellStart"/>
      <w:r w:rsidR="00836FE3">
        <w:t>ancient</w:t>
      </w:r>
      <w:proofErr w:type="spellEnd"/>
      <w:r w:rsidR="00836FE3">
        <w:t xml:space="preserve"> </w:t>
      </w:r>
      <w:proofErr w:type="spellStart"/>
      <w:r w:rsidR="00836FE3">
        <w:t>Greece</w:t>
      </w:r>
      <w:proofErr w:type="spellEnd"/>
      <w:r w:rsidR="00836FE3">
        <w:t xml:space="preserve"> </w:t>
      </w:r>
      <w:proofErr w:type="spellStart"/>
      <w:r w:rsidR="00836FE3">
        <w:t>that</w:t>
      </w:r>
      <w:proofErr w:type="spellEnd"/>
      <w:r w:rsidR="00836FE3">
        <w:t xml:space="preserve"> </w:t>
      </w:r>
      <w:proofErr w:type="spellStart"/>
      <w:r w:rsidR="00836FE3">
        <w:t>they</w:t>
      </w:r>
      <w:proofErr w:type="spellEnd"/>
      <w:r w:rsidR="00836FE3">
        <w:t xml:space="preserve"> transmit and </w:t>
      </w:r>
      <w:proofErr w:type="spellStart"/>
      <w:r w:rsidR="00836FE3">
        <w:t>reinvent</w:t>
      </w:r>
      <w:proofErr w:type="spellEnd"/>
      <w:r w:rsidR="00836FE3">
        <w:t xml:space="preserve"> in </w:t>
      </w:r>
      <w:proofErr w:type="spellStart"/>
      <w:r w:rsidR="00836FE3">
        <w:t>their</w:t>
      </w:r>
      <w:proofErr w:type="spellEnd"/>
      <w:r w:rsidR="00836FE3">
        <w:t xml:space="preserve"> </w:t>
      </w:r>
      <w:proofErr w:type="spellStart"/>
      <w:r w:rsidR="00836FE3">
        <w:t>texts</w:t>
      </w:r>
      <w:proofErr w:type="spellEnd"/>
      <w:r w:rsidR="00836FE3">
        <w:t xml:space="preserve"> and in </w:t>
      </w:r>
      <w:proofErr w:type="spellStart"/>
      <w:r w:rsidR="00836FE3">
        <w:t>their</w:t>
      </w:r>
      <w:proofErr w:type="spellEnd"/>
      <w:r w:rsidR="00836FE3">
        <w:t xml:space="preserve"> illustrations </w:t>
      </w:r>
      <w:proofErr w:type="spellStart"/>
      <w:r w:rsidR="00836FE3">
        <w:t>is</w:t>
      </w:r>
      <w:proofErr w:type="spellEnd"/>
      <w:r w:rsidR="00836FE3">
        <w:t xml:space="preserve"> </w:t>
      </w:r>
      <w:proofErr w:type="spellStart"/>
      <w:r w:rsidR="00836FE3">
        <w:t>mediated</w:t>
      </w:r>
      <w:proofErr w:type="spellEnd"/>
      <w:r w:rsidR="00836FE3">
        <w:t xml:space="preserve"> by </w:t>
      </w:r>
      <w:proofErr w:type="spellStart"/>
      <w:r w:rsidR="00836FE3">
        <w:t>various</w:t>
      </w:r>
      <w:proofErr w:type="spellEnd"/>
      <w:r w:rsidR="00836FE3">
        <w:t xml:space="preserve"> </w:t>
      </w:r>
      <w:proofErr w:type="spellStart"/>
      <w:r w:rsidR="00836FE3">
        <w:t>filters</w:t>
      </w:r>
      <w:proofErr w:type="spellEnd"/>
      <w:r w:rsidR="00836FE3">
        <w:t xml:space="preserve">. </w:t>
      </w:r>
      <w:proofErr w:type="spellStart"/>
      <w:r w:rsidR="00836FE3">
        <w:t>Their</w:t>
      </w:r>
      <w:proofErr w:type="spellEnd"/>
      <w:r w:rsidR="00836FE3">
        <w:t xml:space="preserve"> </w:t>
      </w:r>
      <w:proofErr w:type="spellStart"/>
      <w:r w:rsidR="00836FE3">
        <w:lastRenderedPageBreak/>
        <w:t>reception</w:t>
      </w:r>
      <w:proofErr w:type="spellEnd"/>
      <w:r w:rsidR="00836FE3">
        <w:t xml:space="preserve"> </w:t>
      </w:r>
      <w:proofErr w:type="spellStart"/>
      <w:r w:rsidR="00836FE3">
        <w:t>is</w:t>
      </w:r>
      <w:proofErr w:type="spellEnd"/>
      <w:r w:rsidR="00836FE3">
        <w:t xml:space="preserve"> indirect, </w:t>
      </w:r>
      <w:proofErr w:type="spellStart"/>
      <w:r w:rsidR="00836FE3">
        <w:t>based</w:t>
      </w:r>
      <w:proofErr w:type="spellEnd"/>
      <w:r w:rsidR="00836FE3">
        <w:t xml:space="preserve"> on </w:t>
      </w:r>
      <w:proofErr w:type="spellStart"/>
      <w:r w:rsidR="00836FE3">
        <w:t>previous</w:t>
      </w:r>
      <w:proofErr w:type="spellEnd"/>
      <w:r w:rsidR="00836FE3">
        <w:t xml:space="preserve"> </w:t>
      </w:r>
      <w:proofErr w:type="spellStart"/>
      <w:r w:rsidR="00836FE3">
        <w:t>textual</w:t>
      </w:r>
      <w:proofErr w:type="spellEnd"/>
      <w:r w:rsidR="00836FE3">
        <w:t xml:space="preserve"> and </w:t>
      </w:r>
      <w:proofErr w:type="spellStart"/>
      <w:r w:rsidR="00836FE3">
        <w:t>iconographic</w:t>
      </w:r>
      <w:proofErr w:type="spellEnd"/>
      <w:r w:rsidR="00836FE3">
        <w:t xml:space="preserve"> </w:t>
      </w:r>
      <w:proofErr w:type="spellStart"/>
      <w:r w:rsidR="00836FE3">
        <w:t>works</w:t>
      </w:r>
      <w:proofErr w:type="spellEnd"/>
      <w:r w:rsidR="00836FE3">
        <w:t xml:space="preserve">, </w:t>
      </w:r>
      <w:proofErr w:type="spellStart"/>
      <w:r w:rsidR="00836FE3">
        <w:t>whose</w:t>
      </w:r>
      <w:proofErr w:type="spellEnd"/>
      <w:r w:rsidR="00836FE3">
        <w:t xml:space="preserve"> </w:t>
      </w:r>
      <w:proofErr w:type="spellStart"/>
      <w:r w:rsidR="00836FE3">
        <w:t>representations</w:t>
      </w:r>
      <w:proofErr w:type="spellEnd"/>
      <w:r w:rsidR="00836FE3">
        <w:t xml:space="preserve"> of </w:t>
      </w:r>
      <w:proofErr w:type="spellStart"/>
      <w:r w:rsidR="00836FE3">
        <w:t>ancient</w:t>
      </w:r>
      <w:proofErr w:type="spellEnd"/>
      <w:r w:rsidR="00836FE3">
        <w:t xml:space="preserve"> </w:t>
      </w:r>
      <w:proofErr w:type="spellStart"/>
      <w:r w:rsidR="00836FE3">
        <w:t>Greece</w:t>
      </w:r>
      <w:proofErr w:type="spellEnd"/>
      <w:r w:rsidR="00836FE3">
        <w:t xml:space="preserve"> are </w:t>
      </w:r>
      <w:r w:rsidR="00015A08">
        <w:t xml:space="preserve">in </w:t>
      </w:r>
      <w:proofErr w:type="spellStart"/>
      <w:r w:rsidR="00015A08">
        <w:t>fact</w:t>
      </w:r>
      <w:proofErr w:type="spellEnd"/>
      <w:r w:rsidR="00836FE3">
        <w:t xml:space="preserve"> the </w:t>
      </w:r>
      <w:proofErr w:type="spellStart"/>
      <w:r w:rsidR="00836FE3">
        <w:t>result</w:t>
      </w:r>
      <w:proofErr w:type="spellEnd"/>
      <w:r w:rsidR="00836FE3">
        <w:t xml:space="preserve"> of one or more </w:t>
      </w:r>
      <w:proofErr w:type="spellStart"/>
      <w:r w:rsidR="00836FE3">
        <w:t>receptions</w:t>
      </w:r>
      <w:proofErr w:type="spellEnd"/>
      <w:r w:rsidR="00836FE3">
        <w:t>.</w:t>
      </w:r>
    </w:p>
    <w:p w:rsidR="00836FE3" w:rsidRDefault="00836FE3" w:rsidP="00836FE3">
      <w:pPr>
        <w:spacing w:line="360" w:lineRule="auto"/>
        <w:ind w:right="-6" w:firstLine="567"/>
        <w:jc w:val="both"/>
      </w:pPr>
      <w:r>
        <w:t xml:space="preserve">The workshops of </w:t>
      </w:r>
      <w:proofErr w:type="spellStart"/>
      <w:r>
        <w:t>September</w:t>
      </w:r>
      <w:proofErr w:type="spellEnd"/>
      <w:r>
        <w:t xml:space="preserve"> 2022 and </w:t>
      </w:r>
      <w:proofErr w:type="spellStart"/>
      <w:r>
        <w:t>January</w:t>
      </w:r>
      <w:proofErr w:type="spellEnd"/>
      <w:r>
        <w:t xml:space="preserve"> 2023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devoted</w:t>
      </w:r>
      <w:proofErr w:type="spellEnd"/>
      <w:r>
        <w:t xml:space="preserve"> to the </w:t>
      </w:r>
      <w:proofErr w:type="spellStart"/>
      <w:r>
        <w:t>analysis</w:t>
      </w:r>
      <w:proofErr w:type="spellEnd"/>
      <w:r>
        <w:t xml:space="preserve">, </w:t>
      </w:r>
      <w:proofErr w:type="spellStart"/>
      <w:r w:rsidR="00015A08">
        <w:t>through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corpus, of new translations and adaptations </w:t>
      </w:r>
      <w:proofErr w:type="spellStart"/>
      <w:r>
        <w:t>into</w:t>
      </w:r>
      <w:proofErr w:type="spellEnd"/>
      <w:r>
        <w:t xml:space="preserve"> French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Latin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convey</w:t>
      </w:r>
      <w:proofErr w:type="spellEnd"/>
      <w:r>
        <w:t xml:space="preserve"> </w:t>
      </w:r>
      <w:r w:rsidR="005A1969">
        <w:t xml:space="preserve">the </w:t>
      </w:r>
      <w:proofErr w:type="spellStart"/>
      <w:r>
        <w:t>knowledge</w:t>
      </w:r>
      <w:proofErr w:type="spellEnd"/>
      <w:r>
        <w:t xml:space="preserve"> about </w:t>
      </w:r>
      <w:proofErr w:type="spellStart"/>
      <w:r>
        <w:t>ancient</w:t>
      </w:r>
      <w:proofErr w:type="spellEnd"/>
      <w:r>
        <w:t xml:space="preserve"> </w:t>
      </w:r>
      <w:proofErr w:type="spellStart"/>
      <w:r>
        <w:t>Greece</w:t>
      </w:r>
      <w:proofErr w:type="spellEnd"/>
      <w:r>
        <w:t xml:space="preserve">, </w:t>
      </w:r>
      <w:r w:rsidR="005A1969">
        <w:t xml:space="preserve">in </w:t>
      </w:r>
      <w:proofErr w:type="spellStart"/>
      <w:r w:rsidR="005A1969">
        <w:t>several</w:t>
      </w:r>
      <w:proofErr w:type="spellEnd"/>
      <w:r w:rsidR="005A1969">
        <w:t xml:space="preserve"> </w:t>
      </w:r>
      <w:proofErr w:type="spellStart"/>
      <w:r w:rsidR="005A1969">
        <w:t>different</w:t>
      </w:r>
      <w:proofErr w:type="spellEnd"/>
      <w:r w:rsidR="005A1969">
        <w:t xml:space="preserve"> </w:t>
      </w:r>
      <w:proofErr w:type="spellStart"/>
      <w:r w:rsidR="005A1969">
        <w:t>forms</w:t>
      </w:r>
      <w:proofErr w:type="spellEnd"/>
      <w:r>
        <w:t xml:space="preserve">. </w:t>
      </w:r>
      <w:proofErr w:type="spellStart"/>
      <w:r>
        <w:t>These</w:t>
      </w:r>
      <w:proofErr w:type="spellEnd"/>
      <w:r>
        <w:t xml:space="preserve"> Latin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adapted</w:t>
      </w:r>
      <w:proofErr w:type="spellEnd"/>
      <w:r>
        <w:t xml:space="preserve"> by </w:t>
      </w:r>
      <w:r w:rsidR="00ED7654">
        <w:t xml:space="preserve">1300-1550s </w:t>
      </w:r>
      <w:r>
        <w:t xml:space="preserve">French </w:t>
      </w:r>
      <w:proofErr w:type="spellStart"/>
      <w:r>
        <w:t>authors</w:t>
      </w:r>
      <w:proofErr w:type="spellEnd"/>
      <w:r>
        <w:t xml:space="preserve"> are </w:t>
      </w:r>
      <w:proofErr w:type="spellStart"/>
      <w:r>
        <w:t>partly</w:t>
      </w:r>
      <w:proofErr w:type="spellEnd"/>
      <w:r>
        <w:t xml:space="preserve"> </w:t>
      </w:r>
      <w:proofErr w:type="spellStart"/>
      <w:r>
        <w:t>ancient</w:t>
      </w:r>
      <w:proofErr w:type="spellEnd"/>
      <w:r>
        <w:t xml:space="preserve"> and </w:t>
      </w:r>
      <w:proofErr w:type="spellStart"/>
      <w:r>
        <w:t>medieval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are not translations, and </w:t>
      </w:r>
      <w:proofErr w:type="spellStart"/>
      <w:r>
        <w:t>partly</w:t>
      </w:r>
      <w:proofErr w:type="spellEnd"/>
      <w:r>
        <w:t xml:space="preserve"> translations or adaptations of Greek </w:t>
      </w:r>
      <w:proofErr w:type="spellStart"/>
      <w:r>
        <w:t>works</w:t>
      </w:r>
      <w:proofErr w:type="spellEnd"/>
      <w:r>
        <w:t xml:space="preserve">, </w:t>
      </w:r>
      <w:proofErr w:type="spellStart"/>
      <w:r>
        <w:t>sometimes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linguistic</w:t>
      </w:r>
      <w:proofErr w:type="spellEnd"/>
      <w:r>
        <w:t xml:space="preserve"> </w:t>
      </w:r>
      <w:proofErr w:type="spellStart"/>
      <w:r>
        <w:t>transfers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Greek. </w:t>
      </w:r>
      <w:proofErr w:type="spellStart"/>
      <w:r>
        <w:t>They</w:t>
      </w:r>
      <w:proofErr w:type="spellEnd"/>
      <w:r>
        <w:t xml:space="preserve"> </w:t>
      </w:r>
      <w:proofErr w:type="spellStart"/>
      <w:r w:rsidR="00ED7654">
        <w:t>take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diverse</w:t>
      </w:r>
      <w:r w:rsidR="00ED7654">
        <w:t xml:space="preserve"> </w:t>
      </w:r>
      <w:proofErr w:type="spellStart"/>
      <w:r w:rsidR="00ED7654">
        <w:t>forms</w:t>
      </w:r>
      <w:proofErr w:type="spellEnd"/>
      <w:r w:rsidR="00ED7654">
        <w:t xml:space="preserve"> </w:t>
      </w:r>
      <w:r>
        <w:t xml:space="preserve">: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ancient</w:t>
      </w:r>
      <w:proofErr w:type="spellEnd"/>
      <w:r>
        <w:t xml:space="preserve"> </w:t>
      </w:r>
      <w:proofErr w:type="spellStart"/>
      <w:r>
        <w:t>texts</w:t>
      </w:r>
      <w:proofErr w:type="spellEnd"/>
      <w:r>
        <w:t xml:space="preserve"> (</w:t>
      </w:r>
      <w:proofErr w:type="spellStart"/>
      <w:r>
        <w:t>Ovid</w:t>
      </w:r>
      <w:proofErr w:type="spellEnd"/>
      <w:r>
        <w:t xml:space="preserve">, Virgil, </w:t>
      </w:r>
      <w:proofErr w:type="spellStart"/>
      <w:r>
        <w:t>Boethius</w:t>
      </w:r>
      <w:proofErr w:type="spellEnd"/>
      <w:r>
        <w:t xml:space="preserve">, Augustine, </w:t>
      </w:r>
      <w:proofErr w:type="spellStart"/>
      <w:r>
        <w:t>Darès</w:t>
      </w:r>
      <w:proofErr w:type="spellEnd"/>
      <w:r>
        <w:t xml:space="preserve">, etc.) to Latin </w:t>
      </w:r>
      <w:proofErr w:type="spellStart"/>
      <w:r>
        <w:t>humanist</w:t>
      </w:r>
      <w:proofErr w:type="spellEnd"/>
      <w:r>
        <w:t xml:space="preserve"> translations of Greek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produced</w:t>
      </w:r>
      <w:proofErr w:type="spellEnd"/>
      <w:r>
        <w:t xml:space="preserve"> in </w:t>
      </w:r>
      <w:proofErr w:type="spellStart"/>
      <w:r>
        <w:t>Italy</w:t>
      </w:r>
      <w:proofErr w:type="spellEnd"/>
      <w:r>
        <w:t xml:space="preserve"> and</w:t>
      </w:r>
      <w:r w:rsidR="008B087E">
        <w:t xml:space="preserve"> in</w:t>
      </w:r>
      <w:r>
        <w:t xml:space="preserve"> the </w:t>
      </w:r>
      <w:proofErr w:type="spellStart"/>
      <w:r>
        <w:t>Ne</w:t>
      </w:r>
      <w:r w:rsidR="008B087E">
        <w:t>therlands</w:t>
      </w:r>
      <w:proofErr w:type="spellEnd"/>
      <w:r w:rsidR="008B087E">
        <w:t xml:space="preserve"> in the 15th and 16th C</w:t>
      </w:r>
      <w:r>
        <w:t xml:space="preserve">enturies, </w:t>
      </w:r>
      <w:proofErr w:type="spellStart"/>
      <w:r>
        <w:t>including</w:t>
      </w:r>
      <w:proofErr w:type="spellEnd"/>
      <w:r>
        <w:t xml:space="preserve"> </w:t>
      </w:r>
      <w:r w:rsidR="008B087E">
        <w:t xml:space="preserve">original </w:t>
      </w:r>
      <w:proofErr w:type="spellStart"/>
      <w:r w:rsidR="008B087E">
        <w:t>medieval</w:t>
      </w:r>
      <w:proofErr w:type="spellEnd"/>
      <w:r w:rsidR="008B087E">
        <w:t xml:space="preserve"> </w:t>
      </w:r>
      <w:r>
        <w:t xml:space="preserve">Latin </w:t>
      </w:r>
      <w:proofErr w:type="spellStart"/>
      <w:r>
        <w:t>works</w:t>
      </w:r>
      <w:proofErr w:type="spellEnd"/>
      <w:r w:rsidR="008B087E">
        <w:t xml:space="preserve"> </w:t>
      </w:r>
      <w:r>
        <w:t>(</w:t>
      </w:r>
      <w:r w:rsidRPr="008B087E">
        <w:rPr>
          <w:i/>
        </w:rPr>
        <w:t>i</w:t>
      </w:r>
      <w:r w:rsidR="008B087E" w:rsidRPr="008B087E">
        <w:rPr>
          <w:i/>
        </w:rPr>
        <w:t xml:space="preserve">d </w:t>
      </w:r>
      <w:r w:rsidRPr="008B087E">
        <w:rPr>
          <w:i/>
        </w:rPr>
        <w:t>e</w:t>
      </w:r>
      <w:r w:rsidR="008B087E" w:rsidRPr="008B087E">
        <w:rPr>
          <w:i/>
        </w:rPr>
        <w:t>st</w:t>
      </w:r>
      <w:r>
        <w:t xml:space="preserve"> no translations, Vincent de Beauvais, </w:t>
      </w:r>
      <w:proofErr w:type="spellStart"/>
      <w:r>
        <w:t>Third</w:t>
      </w:r>
      <w:proofErr w:type="spellEnd"/>
      <w:r>
        <w:t xml:space="preserve"> Vatican </w:t>
      </w:r>
      <w:proofErr w:type="spellStart"/>
      <w:r>
        <w:t>Mythograph</w:t>
      </w:r>
      <w:proofErr w:type="spellEnd"/>
      <w:r>
        <w:t xml:space="preserve">, </w:t>
      </w:r>
      <w:proofErr w:type="spellStart"/>
      <w:r>
        <w:t>Petrarch</w:t>
      </w:r>
      <w:proofErr w:type="spellEnd"/>
      <w:r>
        <w:t xml:space="preserve">, </w:t>
      </w:r>
      <w:proofErr w:type="spellStart"/>
      <w:r>
        <w:t>Boccaccio</w:t>
      </w:r>
      <w:proofErr w:type="spellEnd"/>
      <w:r>
        <w:t xml:space="preserve">, the </w:t>
      </w:r>
      <w:proofErr w:type="spellStart"/>
      <w:r>
        <w:t>author</w:t>
      </w:r>
      <w:proofErr w:type="spellEnd"/>
      <w:r>
        <w:t xml:space="preserve"> of </w:t>
      </w:r>
      <w:proofErr w:type="spellStart"/>
      <w:r w:rsidRPr="008B087E">
        <w:rPr>
          <w:i/>
        </w:rPr>
        <w:t>Rudimentum</w:t>
      </w:r>
      <w:proofErr w:type="spellEnd"/>
      <w:r w:rsidRPr="008B087E">
        <w:rPr>
          <w:i/>
        </w:rPr>
        <w:t xml:space="preserve"> </w:t>
      </w:r>
      <w:proofErr w:type="spellStart"/>
      <w:r w:rsidRPr="008B087E">
        <w:rPr>
          <w:i/>
        </w:rPr>
        <w:t>novitiorum</w:t>
      </w:r>
      <w:proofErr w:type="spellEnd"/>
      <w:r>
        <w:t>…),</w:t>
      </w:r>
      <w:r w:rsidR="008B087E">
        <w:t xml:space="preserve"> </w:t>
      </w:r>
      <w:r>
        <w:t xml:space="preserve">Latin translations </w:t>
      </w:r>
      <w:proofErr w:type="spellStart"/>
      <w:r>
        <w:t>from</w:t>
      </w:r>
      <w:proofErr w:type="spellEnd"/>
      <w:r>
        <w:t xml:space="preserve"> French (Guido delle Colonne) and </w:t>
      </w:r>
      <w:proofErr w:type="spellStart"/>
      <w:r>
        <w:t>Arab</w:t>
      </w:r>
      <w:r w:rsidR="008D10D8">
        <w:t>ic</w:t>
      </w:r>
      <w:proofErr w:type="spellEnd"/>
      <w:r>
        <w:t>-L</w:t>
      </w:r>
      <w:r w:rsidR="008D10D8">
        <w:t xml:space="preserve">atin and </w:t>
      </w:r>
      <w:proofErr w:type="spellStart"/>
      <w:r w:rsidR="008D10D8">
        <w:t>Arabic</w:t>
      </w:r>
      <w:proofErr w:type="spellEnd"/>
      <w:r w:rsidR="008D10D8">
        <w:t>-</w:t>
      </w:r>
      <w:proofErr w:type="spellStart"/>
      <w:r w:rsidR="008D10D8">
        <w:t>Spanish</w:t>
      </w:r>
      <w:proofErr w:type="spellEnd"/>
      <w:r w:rsidR="00ED7654">
        <w:t>-Latin</w:t>
      </w:r>
      <w:r>
        <w:t xml:space="preserve"> </w:t>
      </w:r>
      <w:r w:rsidR="00ED7654">
        <w:t xml:space="preserve">translations </w:t>
      </w:r>
      <w:r w:rsidR="008D10D8">
        <w:t>(</w:t>
      </w:r>
      <w:proofErr w:type="spellStart"/>
      <w:r w:rsidR="008D10D8">
        <w:t>Aristotle</w:t>
      </w:r>
      <w:proofErr w:type="spellEnd"/>
      <w:r w:rsidR="008D10D8">
        <w:t xml:space="preserve">, </w:t>
      </w:r>
      <w:r w:rsidR="008D10D8" w:rsidRPr="008D10D8">
        <w:rPr>
          <w:i/>
        </w:rPr>
        <w:t>Dits moraux</w:t>
      </w:r>
      <w:r w:rsidRPr="008D10D8">
        <w:rPr>
          <w:i/>
        </w:rPr>
        <w:t xml:space="preserve"> des philosophes</w:t>
      </w:r>
      <w:r>
        <w:t>…).</w:t>
      </w:r>
    </w:p>
    <w:p w:rsidR="00836FE3" w:rsidRDefault="00836FE3" w:rsidP="00836FE3">
      <w:pPr>
        <w:spacing w:line="360" w:lineRule="auto"/>
        <w:ind w:right="-6" w:firstLine="567"/>
        <w:jc w:val="both"/>
      </w:pPr>
      <w:r>
        <w:t>French-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authors</w:t>
      </w:r>
      <w:proofErr w:type="spellEnd"/>
      <w:r>
        <w:t xml:space="preserve"> </w:t>
      </w:r>
      <w:proofErr w:type="spellStart"/>
      <w:r>
        <w:t>thus</w:t>
      </w:r>
      <w:proofErr w:type="spellEnd"/>
      <w:r>
        <w:t xml:space="preserve"> </w:t>
      </w:r>
      <w:proofErr w:type="spellStart"/>
      <w:r>
        <w:t>inherit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receptions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and </w:t>
      </w:r>
      <w:proofErr w:type="spellStart"/>
      <w:r>
        <w:t>transform</w:t>
      </w:r>
      <w:proofErr w:type="spellEnd"/>
      <w:r>
        <w:t xml:space="preserve">, </w:t>
      </w:r>
      <w:proofErr w:type="spellStart"/>
      <w:r w:rsidR="008D10D8">
        <w:t>so</w:t>
      </w:r>
      <w:proofErr w:type="spellEnd"/>
      <w:r w:rsidR="008D10D8">
        <w:t xml:space="preserve"> </w:t>
      </w:r>
      <w:proofErr w:type="spellStart"/>
      <w:r w:rsidR="008D10D8">
        <w:t>that</w:t>
      </w:r>
      <w:proofErr w:type="spellEnd"/>
      <w:r w:rsidR="008D10D8">
        <w:t xml:space="preserve"> </w:t>
      </w:r>
      <w:proofErr w:type="spellStart"/>
      <w:r w:rsidR="008D10D8">
        <w:t>they</w:t>
      </w:r>
      <w:proofErr w:type="spellEnd"/>
      <w:r w:rsidR="008D10D8">
        <w:t xml:space="preserve"> carry on</w:t>
      </w:r>
      <w:r>
        <w:t xml:space="preserve"> the </w:t>
      </w:r>
      <w:proofErr w:type="spellStart"/>
      <w:r w:rsidR="008D10D8">
        <w:t>inventing</w:t>
      </w:r>
      <w:proofErr w:type="spellEnd"/>
      <w:r w:rsidR="008D10D8">
        <w:t xml:space="preserve"> </w:t>
      </w:r>
      <w:proofErr w:type="spellStart"/>
      <w:r>
        <w:t>process</w:t>
      </w:r>
      <w:proofErr w:type="spellEnd"/>
      <w:r>
        <w:t xml:space="preserve"> of </w:t>
      </w:r>
      <w:proofErr w:type="spellStart"/>
      <w:r>
        <w:t>representations</w:t>
      </w:r>
      <w:proofErr w:type="spellEnd"/>
      <w:r>
        <w:t xml:space="preserve"> of </w:t>
      </w:r>
      <w:proofErr w:type="spellStart"/>
      <w:r>
        <w:t>ancient</w:t>
      </w:r>
      <w:proofErr w:type="spellEnd"/>
      <w:r>
        <w:t xml:space="preserve"> </w:t>
      </w:r>
      <w:proofErr w:type="spellStart"/>
      <w:r>
        <w:t>Greece</w:t>
      </w:r>
      <w:proofErr w:type="spellEnd"/>
      <w:r>
        <w:t xml:space="preserve">. As the </w:t>
      </w:r>
      <w:proofErr w:type="spellStart"/>
      <w:r>
        <w:t>manuscripts</w:t>
      </w:r>
      <w:proofErr w:type="spellEnd"/>
      <w:r>
        <w:t xml:space="preserve"> and </w:t>
      </w:r>
      <w:proofErr w:type="spellStart"/>
      <w:r>
        <w:t>print</w:t>
      </w:r>
      <w:r w:rsidR="00C126D2">
        <w:t>ed</w:t>
      </w:r>
      <w:proofErr w:type="spellEnd"/>
      <w:r w:rsidR="00C126D2">
        <w:t xml:space="preserve"> book</w:t>
      </w:r>
      <w:r>
        <w:t xml:space="preserve">s of </w:t>
      </w:r>
      <w:proofErr w:type="spellStart"/>
      <w:r w:rsidR="00EE6649">
        <w:t>these</w:t>
      </w:r>
      <w:proofErr w:type="spellEnd"/>
      <w:r>
        <w:t xml:space="preserve"> new translations </w:t>
      </w:r>
      <w:proofErr w:type="spellStart"/>
      <w:r>
        <w:t>often</w:t>
      </w:r>
      <w:proofErr w:type="spellEnd"/>
      <w:r>
        <w:t xml:space="preserve"> </w:t>
      </w:r>
      <w:r w:rsidR="00477F70">
        <w:t xml:space="preserve">comprise </w:t>
      </w:r>
      <w:proofErr w:type="gramStart"/>
      <w:r w:rsidR="00477F70">
        <w:t>a</w:t>
      </w:r>
      <w:proofErr w:type="gramEnd"/>
      <w:r w:rsidR="00477F70">
        <w:t xml:space="preserve"> lot of illustrations, </w:t>
      </w:r>
      <w:r>
        <w:t xml:space="preserve">the </w:t>
      </w:r>
      <w:proofErr w:type="spellStart"/>
      <w:r>
        <w:t>artists</w:t>
      </w:r>
      <w:proofErr w:type="spellEnd"/>
      <w:r>
        <w:t xml:space="preserve"> </w:t>
      </w:r>
      <w:proofErr w:type="spellStart"/>
      <w:r w:rsidR="00477F70">
        <w:t>present</w:t>
      </w:r>
      <w:proofErr w:type="spellEnd"/>
      <w:r>
        <w:t xml:space="preserve"> </w:t>
      </w:r>
      <w:proofErr w:type="spellStart"/>
      <w:r w:rsidR="00477F70">
        <w:t>simultaneously</w:t>
      </w:r>
      <w:proofErr w:type="spellEnd"/>
      <w:r w:rsidR="00477F70">
        <w:t xml:space="preserve"> </w:t>
      </w:r>
      <w:proofErr w:type="spellStart"/>
      <w:r>
        <w:t>visual</w:t>
      </w:r>
      <w:proofErr w:type="spellEnd"/>
      <w:r>
        <w:t xml:space="preserve"> translations</w:t>
      </w:r>
      <w:r w:rsidR="00477F70">
        <w:t>,</w:t>
      </w:r>
      <w:r>
        <w:t xml:space="preserve"> </w:t>
      </w:r>
      <w:proofErr w:type="spellStart"/>
      <w:r>
        <w:t>which</w:t>
      </w:r>
      <w:proofErr w:type="spellEnd"/>
      <w:r>
        <w:t xml:space="preserve"> </w:t>
      </w:r>
      <w:r w:rsidR="00477F70">
        <w:t xml:space="preserve">are </w:t>
      </w:r>
      <w:proofErr w:type="spellStart"/>
      <w:r>
        <w:t>also</w:t>
      </w:r>
      <w:proofErr w:type="spellEnd"/>
      <w:r>
        <w:t xml:space="preserve"> </w:t>
      </w:r>
      <w:proofErr w:type="spellStart"/>
      <w:r w:rsidR="00477F70">
        <w:t>based</w:t>
      </w:r>
      <w:proofErr w:type="spellEnd"/>
      <w:r>
        <w:t xml:space="preserve"> on </w:t>
      </w:r>
      <w:proofErr w:type="spellStart"/>
      <w:r>
        <w:t>various</w:t>
      </w:r>
      <w:proofErr w:type="spellEnd"/>
      <w:r>
        <w:t xml:space="preserve"> sources and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receptions</w:t>
      </w:r>
      <w:proofErr w:type="spellEnd"/>
      <w:r>
        <w:t xml:space="preserve"> and </w:t>
      </w:r>
      <w:r w:rsidR="00477F70">
        <w:t>show</w:t>
      </w:r>
      <w:r>
        <w:t xml:space="preserve"> </w:t>
      </w:r>
      <w:r w:rsidR="008D10D8">
        <w:t xml:space="preserve">new images of </w:t>
      </w:r>
      <w:proofErr w:type="spellStart"/>
      <w:r w:rsidR="008D10D8">
        <w:t>ancient</w:t>
      </w:r>
      <w:proofErr w:type="spellEnd"/>
      <w:r w:rsidR="008D10D8">
        <w:t xml:space="preserve"> </w:t>
      </w:r>
      <w:proofErr w:type="spellStart"/>
      <w:r w:rsidR="008D10D8">
        <w:t>Greece</w:t>
      </w:r>
      <w:proofErr w:type="spellEnd"/>
      <w:r w:rsidR="008D10D8">
        <w:t xml:space="preserve">. </w:t>
      </w:r>
      <w:r>
        <w:t xml:space="preserve">The question of the </w:t>
      </w:r>
      <w:proofErr w:type="spellStart"/>
      <w:r>
        <w:t>reception</w:t>
      </w:r>
      <w:proofErr w:type="spellEnd"/>
      <w:r>
        <w:t xml:space="preserve"> of</w:t>
      </w:r>
      <w:r w:rsidR="006419AD">
        <w:t xml:space="preserve"> </w:t>
      </w:r>
      <w:proofErr w:type="spellStart"/>
      <w:r w:rsidR="006419AD">
        <w:t>a</w:t>
      </w:r>
      <w:r w:rsidR="00477F70">
        <w:t>ncient</w:t>
      </w:r>
      <w:proofErr w:type="spellEnd"/>
      <w:r w:rsidR="00477F70">
        <w:t xml:space="preserve"> </w:t>
      </w:r>
      <w:proofErr w:type="spellStart"/>
      <w:r w:rsidR="00477F70">
        <w:t>Greece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therefore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explored</w:t>
      </w:r>
      <w:proofErr w:type="spellEnd"/>
      <w:r>
        <w:t xml:space="preserve"> </w:t>
      </w:r>
      <w:proofErr w:type="spellStart"/>
      <w:r w:rsidR="00824260">
        <w:t>from</w:t>
      </w:r>
      <w:proofErr w:type="spellEnd"/>
      <w:r w:rsidR="00824260">
        <w:t xml:space="preserve"> </w:t>
      </w:r>
      <w:proofErr w:type="spellStart"/>
      <w:r w:rsidR="00824260">
        <w:t>another</w:t>
      </w:r>
      <w:proofErr w:type="spellEnd"/>
      <w:r w:rsidR="00824260">
        <w:t xml:space="preserve"> perspective </w:t>
      </w:r>
      <w:proofErr w:type="spellStart"/>
      <w:r w:rsidR="00824260">
        <w:t>than</w:t>
      </w:r>
      <w:proofErr w:type="spellEnd"/>
      <w:r w:rsidR="00824260">
        <w:t xml:space="preserve"> the one</w:t>
      </w:r>
      <w:r>
        <w:t xml:space="preserve"> </w:t>
      </w:r>
      <w:proofErr w:type="spellStart"/>
      <w:r>
        <w:t>adopted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and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consisted</w:t>
      </w:r>
      <w:proofErr w:type="spellEnd"/>
      <w:r>
        <w:t xml:space="preserve"> in </w:t>
      </w:r>
      <w:proofErr w:type="spellStart"/>
      <w:r>
        <w:t>study</w:t>
      </w:r>
      <w:r w:rsidR="00824260">
        <w:t>ing</w:t>
      </w:r>
      <w:proofErr w:type="spellEnd"/>
      <w:r>
        <w:t xml:space="preserve"> the direct transmission of Greek </w:t>
      </w:r>
      <w:proofErr w:type="spellStart"/>
      <w:r>
        <w:t>works</w:t>
      </w:r>
      <w:proofErr w:type="spellEnd"/>
      <w:r>
        <w:t xml:space="preserve">. </w:t>
      </w:r>
    </w:p>
    <w:p w:rsidR="00836FE3" w:rsidRDefault="00836FE3" w:rsidP="00836FE3">
      <w:pPr>
        <w:spacing w:line="360" w:lineRule="auto"/>
        <w:ind w:right="-6" w:firstLine="567"/>
        <w:jc w:val="both"/>
      </w:pPr>
      <w:r>
        <w:t xml:space="preserve">In the corpus of </w:t>
      </w:r>
      <w:r w:rsidR="00824260">
        <w:t xml:space="preserve">1300-1550s French </w:t>
      </w:r>
      <w:r>
        <w:t xml:space="preserve">new translations / </w:t>
      </w:r>
      <w:proofErr w:type="gramStart"/>
      <w:r>
        <w:t xml:space="preserve">adaptations  </w:t>
      </w:r>
      <w:proofErr w:type="spellStart"/>
      <w:r>
        <w:t>which</w:t>
      </w:r>
      <w:proofErr w:type="spellEnd"/>
      <w:proofErr w:type="gramEnd"/>
      <w:r>
        <w:t xml:space="preserve"> relate to </w:t>
      </w:r>
      <w:proofErr w:type="spellStart"/>
      <w:r>
        <w:t>ancient</w:t>
      </w:r>
      <w:proofErr w:type="spellEnd"/>
      <w:r>
        <w:t xml:space="preserve"> </w:t>
      </w:r>
      <w:proofErr w:type="spellStart"/>
      <w:r>
        <w:t>Greece</w:t>
      </w:r>
      <w:proofErr w:type="spellEnd"/>
      <w:r>
        <w:t xml:space="preserve">, </w:t>
      </w:r>
      <w:proofErr w:type="spellStart"/>
      <w:r>
        <w:t>its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, </w:t>
      </w:r>
      <w:proofErr w:type="spellStart"/>
      <w:r>
        <w:t>its</w:t>
      </w:r>
      <w:proofErr w:type="spellEnd"/>
      <w:r>
        <w:t xml:space="preserve"> </w:t>
      </w:r>
      <w:proofErr w:type="spellStart"/>
      <w:r>
        <w:t>heroes</w:t>
      </w:r>
      <w:proofErr w:type="spellEnd"/>
      <w:r>
        <w:t xml:space="preserve">,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authors</w:t>
      </w:r>
      <w:proofErr w:type="spellEnd"/>
      <w:r>
        <w:t xml:space="preserve"> and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works</w:t>
      </w:r>
      <w:proofErr w:type="spellEnd"/>
      <w:r w:rsidR="00FF2973">
        <w:t xml:space="preserve">, </w:t>
      </w:r>
      <w:proofErr w:type="spellStart"/>
      <w:r w:rsidR="00FF2973">
        <w:t>although</w:t>
      </w:r>
      <w:proofErr w:type="spellEnd"/>
      <w:r w:rsidR="00FF2973">
        <w:t xml:space="preserve"> </w:t>
      </w:r>
      <w:proofErr w:type="spellStart"/>
      <w:r w:rsidR="00FF2973">
        <w:t>they</w:t>
      </w:r>
      <w:proofErr w:type="spellEnd"/>
      <w:r w:rsidR="00FF2973">
        <w:t xml:space="preserve"> are not</w:t>
      </w:r>
      <w:r>
        <w:t xml:space="preserve"> direct translations of Greek </w:t>
      </w:r>
      <w:proofErr w:type="spellStart"/>
      <w:r>
        <w:t>works</w:t>
      </w:r>
      <w:proofErr w:type="spellEnd"/>
      <w:r>
        <w:t xml:space="preserve">, the multiple </w:t>
      </w:r>
      <w:proofErr w:type="spellStart"/>
      <w:r>
        <w:t>origins</w:t>
      </w:r>
      <w:proofErr w:type="spellEnd"/>
      <w:r>
        <w:t xml:space="preserve"> and the </w:t>
      </w:r>
      <w:proofErr w:type="spellStart"/>
      <w:r>
        <w:t>syncretism</w:t>
      </w:r>
      <w:proofErr w:type="spellEnd"/>
      <w:r>
        <w:t xml:space="preserve"> of the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to </w:t>
      </w:r>
      <w:proofErr w:type="spellStart"/>
      <w:r>
        <w:t>authors</w:t>
      </w:r>
      <w:proofErr w:type="spellEnd"/>
      <w:r>
        <w:t xml:space="preserve"> and </w:t>
      </w:r>
      <w:proofErr w:type="spellStart"/>
      <w:r>
        <w:t>artists</w:t>
      </w:r>
      <w:proofErr w:type="spellEnd"/>
      <w:r w:rsidR="00FF2973">
        <w:t xml:space="preserve"> </w:t>
      </w:r>
      <w:proofErr w:type="spellStart"/>
      <w:r w:rsidR="00FF2973">
        <w:t>will</w:t>
      </w:r>
      <w:proofErr w:type="spellEnd"/>
      <w:r w:rsidR="00FF2973">
        <w:t xml:space="preserve"> </w:t>
      </w:r>
      <w:proofErr w:type="spellStart"/>
      <w:r w:rsidR="00FF2973">
        <w:t>be</w:t>
      </w:r>
      <w:proofErr w:type="spellEnd"/>
      <w:r w:rsidR="00FF2973">
        <w:t xml:space="preserve"> </w:t>
      </w:r>
      <w:proofErr w:type="spellStart"/>
      <w:r w:rsidR="00FF2973">
        <w:t>explored</w:t>
      </w:r>
      <w:proofErr w:type="spellEnd"/>
      <w:r>
        <w:t xml:space="preserve">, as </w:t>
      </w:r>
      <w:proofErr w:type="spellStart"/>
      <w:r>
        <w:t>well</w:t>
      </w:r>
      <w:proofErr w:type="spellEnd"/>
      <w:r>
        <w:t xml:space="preserve"> as the </w:t>
      </w:r>
      <w:proofErr w:type="spellStart"/>
      <w:r>
        <w:t>methods</w:t>
      </w:r>
      <w:proofErr w:type="spellEnd"/>
      <w:r>
        <w:t xml:space="preserve"> of </w:t>
      </w:r>
      <w:proofErr w:type="spellStart"/>
      <w:r>
        <w:t>their</w:t>
      </w:r>
      <w:proofErr w:type="spellEnd"/>
      <w:r>
        <w:t xml:space="preserve"> appropriation and transformation.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analyze</w:t>
      </w:r>
      <w:proofErr w:type="spellEnd"/>
      <w:r>
        <w:t xml:space="preserve"> how </w:t>
      </w:r>
      <w:proofErr w:type="spellStart"/>
      <w:r>
        <w:t>this</w:t>
      </w:r>
      <w:proofErr w:type="spellEnd"/>
      <w:r>
        <w:t xml:space="preserve"> transmission of </w:t>
      </w:r>
      <w:proofErr w:type="spellStart"/>
      <w:r>
        <w:t>knowledge</w:t>
      </w:r>
      <w:proofErr w:type="spellEnd"/>
      <w:r>
        <w:t xml:space="preserve"> </w:t>
      </w:r>
      <w:proofErr w:type="spellStart"/>
      <w:r w:rsidR="00512087">
        <w:t>that</w:t>
      </w:r>
      <w:proofErr w:type="spellEnd"/>
      <w:r w:rsidR="00512087">
        <w:t xml:space="preserve"> </w:t>
      </w:r>
      <w:proofErr w:type="spellStart"/>
      <w:r w:rsidRPr="000D4412">
        <w:t>already</w:t>
      </w:r>
      <w:proofErr w:type="spellEnd"/>
      <w:r w:rsidR="00512087">
        <w:t xml:space="preserve"> </w:t>
      </w:r>
      <w:proofErr w:type="spellStart"/>
      <w:r w:rsidR="000D4412">
        <w:t>conduct</w:t>
      </w:r>
      <w:proofErr w:type="spellEnd"/>
      <w:r>
        <w:t xml:space="preserve"> </w:t>
      </w:r>
      <w:proofErr w:type="spellStart"/>
      <w:r>
        <w:t>variou</w:t>
      </w:r>
      <w:r w:rsidR="006C7C5B">
        <w:t>s</w:t>
      </w:r>
      <w:proofErr w:type="spellEnd"/>
      <w:r w:rsidR="006C7C5B">
        <w:t xml:space="preserve"> </w:t>
      </w:r>
      <w:proofErr w:type="spellStart"/>
      <w:r w:rsidR="006C7C5B">
        <w:t>interpretations</w:t>
      </w:r>
      <w:proofErr w:type="spellEnd"/>
      <w:r w:rsidR="006C7C5B">
        <w:t xml:space="preserve"> </w:t>
      </w:r>
      <w:proofErr w:type="spellStart"/>
      <w:r w:rsidR="006C7C5B">
        <w:t>is</w:t>
      </w:r>
      <w:proofErr w:type="spellEnd"/>
      <w:r w:rsidR="006C7C5B">
        <w:t xml:space="preserve"> </w:t>
      </w:r>
      <w:proofErr w:type="spellStart"/>
      <w:r w:rsidR="006C7C5B">
        <w:t>above</w:t>
      </w:r>
      <w:proofErr w:type="spellEnd"/>
      <w:r w:rsidR="006C7C5B">
        <w:t xml:space="preserve"> all </w:t>
      </w:r>
      <w:proofErr w:type="spellStart"/>
      <w:r w:rsidR="006C7C5B">
        <w:t>matter</w:t>
      </w:r>
      <w:proofErr w:type="spellEnd"/>
      <w:r w:rsidR="006C7C5B">
        <w:t xml:space="preserve"> of</w:t>
      </w:r>
      <w:r>
        <w:t xml:space="preserve"> circulation and </w:t>
      </w:r>
      <w:r w:rsidR="006C7C5B">
        <w:t xml:space="preserve">of </w:t>
      </w:r>
      <w:proofErr w:type="spellStart"/>
      <w:r>
        <w:t>creation</w:t>
      </w:r>
      <w:proofErr w:type="spellEnd"/>
      <w:r>
        <w:t xml:space="preserve"> of </w:t>
      </w:r>
      <w:proofErr w:type="spellStart"/>
      <w:r>
        <w:t>representations</w:t>
      </w:r>
      <w:proofErr w:type="spellEnd"/>
      <w:r>
        <w:t xml:space="preserve">, and how the </w:t>
      </w:r>
      <w:proofErr w:type="spellStart"/>
      <w:r>
        <w:t>elaboration</w:t>
      </w:r>
      <w:proofErr w:type="spellEnd"/>
      <w:r>
        <w:t xml:space="preserve"> of images of </w:t>
      </w:r>
      <w:proofErr w:type="spellStart"/>
      <w:r>
        <w:t>ancient</w:t>
      </w:r>
      <w:proofErr w:type="spellEnd"/>
      <w:r>
        <w:t xml:space="preserve"> </w:t>
      </w:r>
      <w:proofErr w:type="spellStart"/>
      <w:r>
        <w:t>Greece</w:t>
      </w:r>
      <w:proofErr w:type="spellEnd"/>
      <w:r>
        <w:t xml:space="preserve"> </w:t>
      </w:r>
      <w:proofErr w:type="spellStart"/>
      <w:r>
        <w:t>contributes</w:t>
      </w:r>
      <w:proofErr w:type="spellEnd"/>
      <w:r>
        <w:t xml:space="preserve"> to </w:t>
      </w:r>
      <w:proofErr w:type="spellStart"/>
      <w:r w:rsidR="006C7C5B">
        <w:t>inventing</w:t>
      </w:r>
      <w:proofErr w:type="spellEnd"/>
      <w:r>
        <w:t xml:space="preserve"> a cultural memory </w:t>
      </w:r>
      <w:proofErr w:type="spellStart"/>
      <w:r w:rsidR="000D4412">
        <w:t>submitted</w:t>
      </w:r>
      <w:proofErr w:type="spellEnd"/>
      <w:r>
        <w:t xml:space="preserve"> to </w:t>
      </w:r>
      <w:r w:rsidR="000D4412">
        <w:t xml:space="preserve">a </w:t>
      </w:r>
      <w:r>
        <w:t xml:space="preserve">large </w:t>
      </w:r>
      <w:proofErr w:type="spellStart"/>
      <w:r>
        <w:t>secular</w:t>
      </w:r>
      <w:proofErr w:type="spellEnd"/>
      <w:r>
        <w:t xml:space="preserve"> audience </w:t>
      </w:r>
      <w:proofErr w:type="spellStart"/>
      <w:r w:rsidR="006C7C5B">
        <w:t>both</w:t>
      </w:r>
      <w:proofErr w:type="spellEnd"/>
      <w:r w:rsidR="006C7C5B"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and images.</w:t>
      </w:r>
    </w:p>
    <w:p w:rsidR="00836FE3" w:rsidRDefault="00836FE3" w:rsidP="00836FE3">
      <w:pPr>
        <w:spacing w:line="360" w:lineRule="auto"/>
        <w:ind w:right="-6" w:firstLine="567"/>
        <w:jc w:val="both"/>
      </w:pPr>
    </w:p>
    <w:p w:rsidR="00836FE3" w:rsidRDefault="00836FE3" w:rsidP="00836FE3">
      <w:pPr>
        <w:spacing w:line="360" w:lineRule="auto"/>
        <w:ind w:right="-6" w:firstLine="567"/>
        <w:jc w:val="both"/>
      </w:pPr>
      <w:r>
        <w:lastRenderedPageBreak/>
        <w:t xml:space="preserve">The </w:t>
      </w:r>
      <w:r w:rsidR="000D4412">
        <w:t>corpus</w:t>
      </w:r>
      <w:r>
        <w:t xml:space="preserve"> of </w:t>
      </w:r>
      <w:proofErr w:type="spellStart"/>
      <w:r>
        <w:t>studies</w:t>
      </w:r>
      <w:proofErr w:type="spellEnd"/>
      <w:r>
        <w:t xml:space="preserve"> (</w:t>
      </w:r>
      <w:proofErr w:type="spellStart"/>
      <w:r>
        <w:t>texts</w:t>
      </w:r>
      <w:proofErr w:type="spellEnd"/>
      <w:r>
        <w:t xml:space="preserve"> and i</w:t>
      </w:r>
      <w:r w:rsidR="000D4412">
        <w:t xml:space="preserve">mages in </w:t>
      </w:r>
      <w:proofErr w:type="spellStart"/>
      <w:r w:rsidR="000D4412">
        <w:t>manuscripts</w:t>
      </w:r>
      <w:proofErr w:type="spellEnd"/>
      <w:r w:rsidR="000D4412">
        <w:t xml:space="preserve"> and </w:t>
      </w:r>
      <w:proofErr w:type="spellStart"/>
      <w:r w:rsidR="000D4412">
        <w:t>print</w:t>
      </w:r>
      <w:r w:rsidR="00C126D2">
        <w:t>ed</w:t>
      </w:r>
      <w:proofErr w:type="spellEnd"/>
      <w:r w:rsidR="00C126D2">
        <w:t xml:space="preserve"> books</w:t>
      </w:r>
      <w:r>
        <w:t xml:space="preserve">)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constituted</w:t>
      </w:r>
      <w:proofErr w:type="spellEnd"/>
      <w:r>
        <w:t xml:space="preserve"> as </w:t>
      </w:r>
      <w:proofErr w:type="spellStart"/>
      <w:r>
        <w:t>follows</w:t>
      </w:r>
      <w:proofErr w:type="spellEnd"/>
      <w:r>
        <w:t>:</w:t>
      </w:r>
    </w:p>
    <w:p w:rsidR="00836FE3" w:rsidRDefault="00836FE3" w:rsidP="00836FE3">
      <w:pPr>
        <w:spacing w:line="360" w:lineRule="auto"/>
        <w:ind w:right="-6" w:firstLine="567"/>
        <w:jc w:val="both"/>
      </w:pPr>
      <w:r>
        <w:t xml:space="preserve">-the translations / adaptations </w:t>
      </w:r>
      <w:proofErr w:type="spellStart"/>
      <w:r>
        <w:t>into</w:t>
      </w:r>
      <w:proofErr w:type="spellEnd"/>
      <w:r>
        <w:t xml:space="preserve"> French of </w:t>
      </w:r>
      <w:proofErr w:type="spellStart"/>
      <w:r>
        <w:t>ancient</w:t>
      </w:r>
      <w:proofErr w:type="spellEnd"/>
      <w:r>
        <w:t xml:space="preserve"> Latin </w:t>
      </w:r>
      <w:proofErr w:type="spellStart"/>
      <w:r>
        <w:t>works</w:t>
      </w:r>
      <w:proofErr w:type="spellEnd"/>
      <w:r>
        <w:t xml:space="preserve"> and the images of </w:t>
      </w:r>
      <w:proofErr w:type="spellStart"/>
      <w:r>
        <w:t>ancient</w:t>
      </w:r>
      <w:proofErr w:type="spellEnd"/>
      <w:r>
        <w:t xml:space="preserve"> </w:t>
      </w:r>
      <w:proofErr w:type="spellStart"/>
      <w:r>
        <w:t>Greece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convey</w:t>
      </w:r>
      <w:proofErr w:type="spellEnd"/>
      <w:r>
        <w:t xml:space="preserve">, in </w:t>
      </w:r>
      <w:proofErr w:type="spellStart"/>
      <w:r>
        <w:t>particular</w:t>
      </w:r>
      <w:proofErr w:type="spellEnd"/>
      <w:r>
        <w:t xml:space="preserve"> the translations of the </w:t>
      </w:r>
      <w:proofErr w:type="spellStart"/>
      <w:r>
        <w:t>works</w:t>
      </w:r>
      <w:proofErr w:type="spellEnd"/>
      <w:r>
        <w:t xml:space="preserve"> of </w:t>
      </w:r>
      <w:proofErr w:type="spellStart"/>
      <w:r>
        <w:t>Ovid</w:t>
      </w:r>
      <w:proofErr w:type="spellEnd"/>
      <w:r>
        <w:t xml:space="preserve">, of the </w:t>
      </w:r>
      <w:r w:rsidRPr="00201FFE">
        <w:rPr>
          <w:i/>
        </w:rPr>
        <w:t xml:space="preserve">Consolation of </w:t>
      </w:r>
      <w:proofErr w:type="spellStart"/>
      <w:r w:rsidRPr="00201FFE">
        <w:rPr>
          <w:i/>
        </w:rPr>
        <w:t>Philosophy</w:t>
      </w:r>
      <w:proofErr w:type="spellEnd"/>
      <w:r>
        <w:t xml:space="preserve"> </w:t>
      </w:r>
      <w:r w:rsidR="00201FFE">
        <w:t>by</w:t>
      </w:r>
      <w:r>
        <w:t xml:space="preserve"> </w:t>
      </w:r>
      <w:proofErr w:type="spellStart"/>
      <w:r>
        <w:t>Boethius</w:t>
      </w:r>
      <w:proofErr w:type="spellEnd"/>
      <w:r>
        <w:t xml:space="preserve">, of the </w:t>
      </w:r>
      <w:r w:rsidRPr="00201FFE">
        <w:rPr>
          <w:i/>
        </w:rPr>
        <w:t xml:space="preserve">City of </w:t>
      </w:r>
      <w:proofErr w:type="spellStart"/>
      <w:r w:rsidRPr="00201FFE">
        <w:rPr>
          <w:i/>
        </w:rPr>
        <w:t>God</w:t>
      </w:r>
      <w:proofErr w:type="spellEnd"/>
      <w:r>
        <w:t xml:space="preserve"> </w:t>
      </w:r>
      <w:r w:rsidR="00201FFE">
        <w:t>by</w:t>
      </w:r>
      <w:r>
        <w:t xml:space="preserve"> Augustine, </w:t>
      </w:r>
      <w:r w:rsidR="00201FFE">
        <w:t>of</w:t>
      </w:r>
      <w:r>
        <w:t xml:space="preserve"> </w:t>
      </w:r>
      <w:r w:rsidRPr="00201FFE">
        <w:rPr>
          <w:i/>
        </w:rPr>
        <w:t xml:space="preserve">De </w:t>
      </w:r>
      <w:proofErr w:type="spellStart"/>
      <w:r w:rsidRPr="00201FFE">
        <w:rPr>
          <w:i/>
        </w:rPr>
        <w:t>excidio</w:t>
      </w:r>
      <w:proofErr w:type="spellEnd"/>
      <w:r w:rsidRPr="00201FFE">
        <w:rPr>
          <w:i/>
        </w:rPr>
        <w:t xml:space="preserve"> </w:t>
      </w:r>
      <w:proofErr w:type="spellStart"/>
      <w:r w:rsidRPr="00201FFE">
        <w:rPr>
          <w:i/>
        </w:rPr>
        <w:t>Troiae</w:t>
      </w:r>
      <w:proofErr w:type="spellEnd"/>
      <w:r w:rsidRPr="00201FFE">
        <w:rPr>
          <w:i/>
        </w:rPr>
        <w:t xml:space="preserve"> historia</w:t>
      </w:r>
      <w:r>
        <w:t xml:space="preserve"> by </w:t>
      </w:r>
      <w:proofErr w:type="spellStart"/>
      <w:r>
        <w:t>Darès</w:t>
      </w:r>
      <w:proofErr w:type="spellEnd"/>
      <w:r>
        <w:t xml:space="preserve"> the </w:t>
      </w:r>
      <w:proofErr w:type="spellStart"/>
      <w:r>
        <w:t>Phrygian</w:t>
      </w:r>
      <w:proofErr w:type="spellEnd"/>
      <w:r>
        <w:t>…</w:t>
      </w:r>
    </w:p>
    <w:p w:rsidR="00836FE3" w:rsidRDefault="00836FE3" w:rsidP="00836FE3">
      <w:pPr>
        <w:spacing w:line="360" w:lineRule="auto"/>
        <w:ind w:right="-6" w:firstLine="567"/>
        <w:jc w:val="both"/>
      </w:pPr>
      <w:r>
        <w:t xml:space="preserve">-the </w:t>
      </w:r>
      <w:proofErr w:type="spellStart"/>
      <w:r>
        <w:t>retranslations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French of </w:t>
      </w:r>
      <w:proofErr w:type="spellStart"/>
      <w:r>
        <w:t>medieval</w:t>
      </w:r>
      <w:proofErr w:type="spellEnd"/>
      <w:r>
        <w:t xml:space="preserve"> Latin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are translations </w:t>
      </w:r>
      <w:proofErr w:type="spellStart"/>
      <w:r>
        <w:t>from</w:t>
      </w:r>
      <w:proofErr w:type="spellEnd"/>
      <w:r>
        <w:t xml:space="preserve"> French, </w:t>
      </w:r>
      <w:proofErr w:type="spellStart"/>
      <w:r>
        <w:t>such</w:t>
      </w:r>
      <w:proofErr w:type="spellEnd"/>
      <w:r>
        <w:t xml:space="preserve"> as </w:t>
      </w:r>
      <w:r w:rsidR="00201FFE">
        <w:t xml:space="preserve">the </w:t>
      </w:r>
      <w:proofErr w:type="spellStart"/>
      <w:r w:rsidR="00201FFE">
        <w:t>ones</w:t>
      </w:r>
      <w:proofErr w:type="spellEnd"/>
      <w:r>
        <w:t xml:space="preserve"> of the </w:t>
      </w:r>
      <w:r w:rsidRPr="00201FFE">
        <w:rPr>
          <w:i/>
        </w:rPr>
        <w:t xml:space="preserve">Historia </w:t>
      </w:r>
      <w:proofErr w:type="spellStart"/>
      <w:r w:rsidRPr="00201FFE">
        <w:rPr>
          <w:i/>
        </w:rPr>
        <w:t>destructionis</w:t>
      </w:r>
      <w:proofErr w:type="spellEnd"/>
      <w:r w:rsidRPr="00201FFE">
        <w:rPr>
          <w:i/>
        </w:rPr>
        <w:t xml:space="preserve"> </w:t>
      </w:r>
      <w:proofErr w:type="spellStart"/>
      <w:r w:rsidRPr="00201FFE">
        <w:rPr>
          <w:i/>
        </w:rPr>
        <w:t>Troiae</w:t>
      </w:r>
      <w:proofErr w:type="spellEnd"/>
      <w:r>
        <w:t xml:space="preserve"> by Guido delle Colonne.</w:t>
      </w:r>
    </w:p>
    <w:p w:rsidR="00836FE3" w:rsidRDefault="00836FE3" w:rsidP="00836FE3">
      <w:pPr>
        <w:spacing w:line="360" w:lineRule="auto"/>
        <w:ind w:right="-6" w:firstLine="567"/>
        <w:jc w:val="both"/>
      </w:pPr>
      <w:r>
        <w:t xml:space="preserve">-the translations / adaptations </w:t>
      </w:r>
      <w:proofErr w:type="spellStart"/>
      <w:r>
        <w:t>into</w:t>
      </w:r>
      <w:proofErr w:type="spellEnd"/>
      <w:r>
        <w:t xml:space="preserve"> French of </w:t>
      </w:r>
      <w:proofErr w:type="spellStart"/>
      <w:r>
        <w:t>medieval</w:t>
      </w:r>
      <w:proofErr w:type="spellEnd"/>
      <w:r>
        <w:t xml:space="preserve"> Latin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are not translations, and </w:t>
      </w:r>
      <w:proofErr w:type="spellStart"/>
      <w:r>
        <w:t>among</w:t>
      </w:r>
      <w:proofErr w:type="spellEnd"/>
      <w:r>
        <w:t xml:space="preserve"> the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widely</w:t>
      </w:r>
      <w:proofErr w:type="spellEnd"/>
      <w:r>
        <w:t xml:space="preserve"> </w:t>
      </w:r>
      <w:proofErr w:type="spellStart"/>
      <w:r>
        <w:t>distributed</w:t>
      </w:r>
      <w:proofErr w:type="spellEnd"/>
      <w:r>
        <w:t xml:space="preserve"> </w:t>
      </w:r>
      <w:r w:rsidR="00A6287F">
        <w:t xml:space="preserve">the </w:t>
      </w:r>
      <w:proofErr w:type="spellStart"/>
      <w:r w:rsidR="00A6287F">
        <w:t>ones</w:t>
      </w:r>
      <w:proofErr w:type="spellEnd"/>
      <w:r w:rsidR="00A6287F">
        <w:t xml:space="preserve"> </w:t>
      </w:r>
      <w:proofErr w:type="spellStart"/>
      <w:r w:rsidR="00A6287F">
        <w:t>written</w:t>
      </w:r>
      <w:proofErr w:type="spellEnd"/>
      <w:r w:rsidR="00A6287F">
        <w:t xml:space="preserve"> by</w:t>
      </w:r>
      <w:r>
        <w:t xml:space="preserve"> Vincent de Beauvais (</w:t>
      </w:r>
      <w:r w:rsidR="00A6287F">
        <w:t xml:space="preserve">in the </w:t>
      </w:r>
      <w:proofErr w:type="spellStart"/>
      <w:r w:rsidR="00A6287F">
        <w:t>wake</w:t>
      </w:r>
      <w:proofErr w:type="spellEnd"/>
      <w:r w:rsidR="00A6287F">
        <w:t xml:space="preserve"> of Hélinand de </w:t>
      </w:r>
      <w:proofErr w:type="spellStart"/>
      <w:r w:rsidR="00A6287F">
        <w:t>Froidmont</w:t>
      </w:r>
      <w:proofErr w:type="spellEnd"/>
      <w:r w:rsidR="00A6287F">
        <w:t xml:space="preserve">), </w:t>
      </w:r>
      <w:proofErr w:type="spellStart"/>
      <w:r w:rsidR="00A6287F">
        <w:t>Boccacio</w:t>
      </w:r>
      <w:proofErr w:type="spellEnd"/>
      <w:r>
        <w:t xml:space="preserve">, </w:t>
      </w:r>
      <w:proofErr w:type="spellStart"/>
      <w:r>
        <w:t>Petrarch</w:t>
      </w:r>
      <w:proofErr w:type="spellEnd"/>
      <w:r>
        <w:t xml:space="preserve">, but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others</w:t>
      </w:r>
      <w:proofErr w:type="spellEnd"/>
      <w:r>
        <w:t xml:space="preserve"> </w:t>
      </w:r>
      <w:proofErr w:type="spellStart"/>
      <w:r>
        <w:t>texts</w:t>
      </w:r>
      <w:proofErr w:type="spellEnd"/>
      <w:r>
        <w:t xml:space="preserve">; the images of </w:t>
      </w:r>
      <w:proofErr w:type="spellStart"/>
      <w:r>
        <w:t>ancient</w:t>
      </w:r>
      <w:proofErr w:type="spellEnd"/>
      <w:r>
        <w:t xml:space="preserve"> </w:t>
      </w:r>
      <w:proofErr w:type="spellStart"/>
      <w:r>
        <w:t>Greece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mid</w:t>
      </w:r>
      <w:proofErr w:type="spellEnd"/>
      <w:r>
        <w:t xml:space="preserve">-Latin </w:t>
      </w:r>
      <w:proofErr w:type="spellStart"/>
      <w:r>
        <w:t>works</w:t>
      </w:r>
      <w:proofErr w:type="spellEnd"/>
      <w:r>
        <w:t xml:space="preserve"> </w:t>
      </w:r>
      <w:proofErr w:type="spellStart"/>
      <w:r w:rsidR="00A6287F">
        <w:t>present</w:t>
      </w:r>
      <w:proofErr w:type="spellEnd"/>
      <w:r>
        <w:t xml:space="preserve"> and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adaptations in French transmit, </w:t>
      </w:r>
      <w:proofErr w:type="spellStart"/>
      <w:r w:rsidR="00A6287F">
        <w:t>accurate</w:t>
      </w:r>
      <w:proofErr w:type="spellEnd"/>
      <w:r>
        <w:t xml:space="preserve"> or </w:t>
      </w:r>
      <w:r w:rsidR="00A6287F">
        <w:t>not</w:t>
      </w:r>
      <w:r>
        <w:t>.</w:t>
      </w:r>
    </w:p>
    <w:p w:rsidR="00836FE3" w:rsidRDefault="00836FE3" w:rsidP="00836FE3">
      <w:pPr>
        <w:spacing w:line="360" w:lineRule="auto"/>
        <w:ind w:right="-6" w:firstLine="567"/>
        <w:jc w:val="both"/>
      </w:pPr>
      <w:r>
        <w:t xml:space="preserve">-the first indirect translations of Greek </w:t>
      </w:r>
      <w:proofErr w:type="spellStart"/>
      <w:r>
        <w:t>works</w:t>
      </w:r>
      <w:proofErr w:type="spellEnd"/>
      <w:r>
        <w:t xml:space="preserve">, </w:t>
      </w:r>
      <w:proofErr w:type="spellStart"/>
      <w:r>
        <w:t>through</w:t>
      </w:r>
      <w:proofErr w:type="spellEnd"/>
      <w:r>
        <w:t xml:space="preserve"> Latin, </w:t>
      </w:r>
      <w:proofErr w:type="spellStart"/>
      <w:r>
        <w:t>Arab</w:t>
      </w:r>
      <w:r w:rsidR="00A6287F">
        <w:t>ic</w:t>
      </w:r>
      <w:proofErr w:type="spellEnd"/>
      <w:r w:rsidR="00A6287F">
        <w:t xml:space="preserve">-Latin or </w:t>
      </w:r>
      <w:proofErr w:type="spellStart"/>
      <w:r w:rsidR="00A6287F">
        <w:t>Arabic</w:t>
      </w:r>
      <w:proofErr w:type="spellEnd"/>
      <w:r>
        <w:t>-</w:t>
      </w:r>
      <w:proofErr w:type="spellStart"/>
      <w:r w:rsidR="00A6287F">
        <w:t>Spanish</w:t>
      </w:r>
      <w:proofErr w:type="spellEnd"/>
      <w:r>
        <w:t xml:space="preserve">-Latin translations (the French translations of the </w:t>
      </w:r>
      <w:proofErr w:type="spellStart"/>
      <w:r>
        <w:t>ethical</w:t>
      </w:r>
      <w:proofErr w:type="spellEnd"/>
      <w:r>
        <w:t xml:space="preserve"> and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of </w:t>
      </w:r>
      <w:proofErr w:type="spellStart"/>
      <w:r>
        <w:t>Aristotle</w:t>
      </w:r>
      <w:proofErr w:type="spellEnd"/>
      <w:r>
        <w:t xml:space="preserve">, the </w:t>
      </w:r>
      <w:r w:rsidRPr="00A6287F">
        <w:rPr>
          <w:i/>
        </w:rPr>
        <w:t>Dits moraux des philosophes</w:t>
      </w:r>
      <w:r>
        <w:t>...)</w:t>
      </w:r>
    </w:p>
    <w:p w:rsidR="00836FE3" w:rsidRDefault="00836FE3" w:rsidP="00836FE3">
      <w:pPr>
        <w:spacing w:line="360" w:lineRule="auto"/>
        <w:ind w:right="-6" w:firstLine="567"/>
        <w:jc w:val="both"/>
      </w:pPr>
      <w:r>
        <w:t>-</w:t>
      </w:r>
      <w:proofErr w:type="spellStart"/>
      <w:r>
        <w:t>from</w:t>
      </w:r>
      <w:proofErr w:type="spellEnd"/>
      <w:r>
        <w:t xml:space="preserve"> the 15th </w:t>
      </w:r>
      <w:proofErr w:type="spellStart"/>
      <w:r>
        <w:t>century</w:t>
      </w:r>
      <w:proofErr w:type="spellEnd"/>
      <w:r>
        <w:t xml:space="preserve">, French translations of Greek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Latin translations of </w:t>
      </w:r>
      <w:proofErr w:type="spellStart"/>
      <w:r>
        <w:t>humanists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Italy</w:t>
      </w:r>
      <w:proofErr w:type="spellEnd"/>
      <w:r>
        <w:t xml:space="preserve"> an</w:t>
      </w:r>
      <w:r w:rsidR="00A6287F">
        <w:t xml:space="preserve">d the </w:t>
      </w:r>
      <w:proofErr w:type="spellStart"/>
      <w:r w:rsidR="00A6287F">
        <w:t>Netherlands</w:t>
      </w:r>
      <w:proofErr w:type="spellEnd"/>
      <w:r w:rsidR="00A6287F">
        <w:t xml:space="preserve">. </w:t>
      </w:r>
      <w:proofErr w:type="spellStart"/>
      <w:r w:rsidR="00A6287F">
        <w:t>Particularly</w:t>
      </w:r>
      <w:proofErr w:type="spellEnd"/>
      <w:r w:rsidR="00A6287F">
        <w:t xml:space="preserve">, </w:t>
      </w:r>
      <w:r>
        <w:t xml:space="preserve">the indirect translations of </w:t>
      </w:r>
      <w:proofErr w:type="spellStart"/>
      <w:r>
        <w:t>Xenophon</w:t>
      </w:r>
      <w:proofErr w:type="spellEnd"/>
      <w:r>
        <w:t xml:space="preserve">, </w:t>
      </w:r>
      <w:proofErr w:type="spellStart"/>
      <w:r>
        <w:t>Plutarch</w:t>
      </w:r>
      <w:proofErr w:type="spellEnd"/>
      <w:r>
        <w:t xml:space="preserve">, </w:t>
      </w:r>
      <w:proofErr w:type="spellStart"/>
      <w:r>
        <w:t>Thucydides</w:t>
      </w:r>
      <w:proofErr w:type="spellEnd"/>
      <w:r>
        <w:t xml:space="preserve">, </w:t>
      </w:r>
      <w:proofErr w:type="spellStart"/>
      <w:r>
        <w:t>Diodorus</w:t>
      </w:r>
      <w:proofErr w:type="spellEnd"/>
      <w:r>
        <w:t xml:space="preserve"> of </w:t>
      </w:r>
      <w:proofErr w:type="spellStart"/>
      <w:r>
        <w:t>Sicily</w:t>
      </w:r>
      <w:proofErr w:type="spellEnd"/>
      <w:r>
        <w:t xml:space="preserve">, Lucian, Homer, </w:t>
      </w:r>
      <w:proofErr w:type="spellStart"/>
      <w:r>
        <w:t>Euripides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translations of Poggio </w:t>
      </w:r>
      <w:proofErr w:type="spellStart"/>
      <w:r>
        <w:t>Bracciolini</w:t>
      </w:r>
      <w:proofErr w:type="spellEnd"/>
      <w:r>
        <w:t xml:space="preserve">, Leonardo Bruni, Lorenzo Valla, </w:t>
      </w:r>
      <w:proofErr w:type="spellStart"/>
      <w:r>
        <w:t>Guarino</w:t>
      </w:r>
      <w:proofErr w:type="spellEnd"/>
      <w:r>
        <w:t xml:space="preserve"> </w:t>
      </w:r>
      <w:proofErr w:type="spellStart"/>
      <w:r>
        <w:t>Veronese</w:t>
      </w:r>
      <w:proofErr w:type="spellEnd"/>
      <w:r>
        <w:t xml:space="preserve">, Pier </w:t>
      </w:r>
      <w:proofErr w:type="spellStart"/>
      <w:r>
        <w:t>Candido</w:t>
      </w:r>
      <w:proofErr w:type="spellEnd"/>
      <w:r>
        <w:t xml:space="preserve"> </w:t>
      </w:r>
      <w:proofErr w:type="spellStart"/>
      <w:r>
        <w:t>Decembrio</w:t>
      </w:r>
      <w:proofErr w:type="spellEnd"/>
      <w:r>
        <w:t xml:space="preserve"> and Erasmus.</w:t>
      </w:r>
    </w:p>
    <w:p w:rsidR="00836FE3" w:rsidRDefault="00836FE3" w:rsidP="00836FE3">
      <w:pPr>
        <w:spacing w:line="360" w:lineRule="auto"/>
        <w:ind w:right="-6" w:firstLine="567"/>
        <w:jc w:val="both"/>
      </w:pPr>
      <w:r>
        <w:t xml:space="preserve">How do the </w:t>
      </w:r>
      <w:proofErr w:type="spellStart"/>
      <w:r>
        <w:t>humanist</w:t>
      </w:r>
      <w:proofErr w:type="spellEnd"/>
      <w:r>
        <w:t xml:space="preserve"> Latin translators of Greek </w:t>
      </w:r>
      <w:proofErr w:type="spellStart"/>
      <w:r>
        <w:t>works</w:t>
      </w:r>
      <w:proofErr w:type="spellEnd"/>
      <w:r>
        <w:t xml:space="preserve">, and </w:t>
      </w:r>
      <w:proofErr w:type="spellStart"/>
      <w:r>
        <w:t>then</w:t>
      </w:r>
      <w:proofErr w:type="spellEnd"/>
      <w:r>
        <w:t xml:space="preserve"> the French translators of </w:t>
      </w:r>
      <w:proofErr w:type="spellStart"/>
      <w:r>
        <w:t>these</w:t>
      </w:r>
      <w:proofErr w:type="spellEnd"/>
      <w:r>
        <w:t xml:space="preserve"> Latin translations,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translation </w:t>
      </w:r>
      <w:r w:rsidR="00A6287F">
        <w:t>initiative</w:t>
      </w:r>
      <w:r w:rsidR="006C7C5B">
        <w:t>s</w:t>
      </w:r>
      <w:r>
        <w:t xml:space="preserve">? </w:t>
      </w:r>
      <w:proofErr w:type="spellStart"/>
      <w:r>
        <w:t>What</w:t>
      </w:r>
      <w:proofErr w:type="spellEnd"/>
      <w:r>
        <w:t xml:space="preserve"> images do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(</w:t>
      </w:r>
      <w:proofErr w:type="spellStart"/>
      <w:r>
        <w:t>them</w:t>
      </w:r>
      <w:proofErr w:type="spellEnd"/>
      <w:r>
        <w:t xml:space="preserve"> and the </w:t>
      </w:r>
      <w:proofErr w:type="spellStart"/>
      <w:r>
        <w:t>illustrators</w:t>
      </w:r>
      <w:proofErr w:type="spellEnd"/>
      <w:r>
        <w:t xml:space="preserve"> of the </w:t>
      </w:r>
      <w:proofErr w:type="spellStart"/>
      <w:r>
        <w:t>manuscripts</w:t>
      </w:r>
      <w:proofErr w:type="spellEnd"/>
      <w:r>
        <w:t xml:space="preserve"> and </w:t>
      </w:r>
      <w:proofErr w:type="spellStart"/>
      <w:r>
        <w:t>print</w:t>
      </w:r>
      <w:r w:rsidR="00C126D2">
        <w:t>ed</w:t>
      </w:r>
      <w:proofErr w:type="spellEnd"/>
      <w:r w:rsidR="00C126D2">
        <w:t xml:space="preserve"> books</w:t>
      </w:r>
      <w:r>
        <w:t xml:space="preserve"> of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) of Greek </w:t>
      </w:r>
      <w:proofErr w:type="spellStart"/>
      <w:r>
        <w:t>authors</w:t>
      </w:r>
      <w:proofErr w:type="spellEnd"/>
      <w:r>
        <w:t xml:space="preserve"> and </w:t>
      </w:r>
      <w:proofErr w:type="spellStart"/>
      <w:r>
        <w:t>works</w:t>
      </w:r>
      <w:proofErr w:type="spellEnd"/>
      <w:r>
        <w:t xml:space="preserve">, and of </w:t>
      </w:r>
      <w:proofErr w:type="spellStart"/>
      <w:r>
        <w:t>ancient</w:t>
      </w:r>
      <w:proofErr w:type="spellEnd"/>
      <w:r>
        <w:t xml:space="preserve"> </w:t>
      </w:r>
      <w:proofErr w:type="spellStart"/>
      <w:r>
        <w:t>Greece</w:t>
      </w:r>
      <w:proofErr w:type="spellEnd"/>
      <w:r>
        <w:t xml:space="preserve"> in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deal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and </w:t>
      </w:r>
      <w:proofErr w:type="spellStart"/>
      <w:r w:rsidR="00D032FA">
        <w:t>its</w:t>
      </w:r>
      <w:proofErr w:type="spellEnd"/>
      <w:r w:rsidR="00D032FA">
        <w:t xml:space="preserve"> </w:t>
      </w:r>
      <w:proofErr w:type="spellStart"/>
      <w:r>
        <w:t>characters</w:t>
      </w:r>
      <w:proofErr w:type="spellEnd"/>
      <w:r>
        <w:t xml:space="preserve">? </w:t>
      </w:r>
      <w:proofErr w:type="spellStart"/>
      <w:r>
        <w:t>What</w:t>
      </w:r>
      <w:proofErr w:type="spellEnd"/>
      <w:r>
        <w:t xml:space="preserve"> changes are </w:t>
      </w:r>
      <w:proofErr w:type="spellStart"/>
      <w:r>
        <w:t>emerging</w:t>
      </w:r>
      <w:proofErr w:type="spellEnd"/>
      <w:r>
        <w:t xml:space="preserve"> in the </w:t>
      </w:r>
      <w:proofErr w:type="spellStart"/>
      <w:r>
        <w:t>reception</w:t>
      </w:r>
      <w:proofErr w:type="spellEnd"/>
      <w:r>
        <w:t xml:space="preserve"> of </w:t>
      </w:r>
      <w:proofErr w:type="spellStart"/>
      <w:r>
        <w:t>ancient</w:t>
      </w:r>
      <w:proofErr w:type="spellEnd"/>
      <w:r>
        <w:t xml:space="preserve"> </w:t>
      </w:r>
      <w:proofErr w:type="spellStart"/>
      <w:r>
        <w:t>Greece</w:t>
      </w:r>
      <w:proofErr w:type="spellEnd"/>
      <w:r>
        <w:t>?</w:t>
      </w:r>
    </w:p>
    <w:p w:rsidR="00836FE3" w:rsidRDefault="00836FE3" w:rsidP="00836FE3">
      <w:pPr>
        <w:spacing w:line="360" w:lineRule="auto"/>
        <w:ind w:right="-6" w:firstLine="567"/>
        <w:jc w:val="both"/>
      </w:pPr>
      <w:r>
        <w:t xml:space="preserve">-the translations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vernaculars</w:t>
      </w:r>
      <w:proofErr w:type="spellEnd"/>
      <w:r>
        <w:t xml:space="preserve">, </w:t>
      </w:r>
      <w:proofErr w:type="spellStart"/>
      <w:r w:rsidR="004419C6">
        <w:t>during</w:t>
      </w:r>
      <w:proofErr w:type="spellEnd"/>
      <w:r>
        <w:t xml:space="preserve"> the 15th and 16th centuries, </w:t>
      </w:r>
      <w:proofErr w:type="spellStart"/>
      <w:r w:rsidR="004419C6">
        <w:t>from</w:t>
      </w:r>
      <w:proofErr w:type="spellEnd"/>
      <w:r>
        <w:t xml:space="preserve"> Latin </w:t>
      </w:r>
      <w:proofErr w:type="spellStart"/>
      <w:r>
        <w:t>humanist</w:t>
      </w:r>
      <w:proofErr w:type="spellEnd"/>
      <w:r>
        <w:t xml:space="preserve"> transl</w:t>
      </w:r>
      <w:r w:rsidR="00F841FF">
        <w:t xml:space="preserve">ations of Greek </w:t>
      </w:r>
      <w:proofErr w:type="spellStart"/>
      <w:r w:rsidR="00F841FF">
        <w:t>works</w:t>
      </w:r>
      <w:proofErr w:type="spellEnd"/>
      <w:r w:rsidR="00F841FF">
        <w:t xml:space="preserve">. </w:t>
      </w:r>
      <w:proofErr w:type="spellStart"/>
      <w:r w:rsidR="00F841FF">
        <w:t>Analyzing</w:t>
      </w:r>
      <w:proofErr w:type="spellEnd"/>
      <w:r w:rsidR="00F841FF">
        <w:t xml:space="preserve"> </w:t>
      </w:r>
      <w:r>
        <w:t xml:space="preserve">the new indirect translations, </w:t>
      </w:r>
      <w:proofErr w:type="spellStart"/>
      <w:r>
        <w:t>from</w:t>
      </w:r>
      <w:proofErr w:type="spellEnd"/>
      <w:r>
        <w:t xml:space="preserve"> Latin, in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Xenophon</w:t>
      </w:r>
      <w:proofErr w:type="spellEnd"/>
      <w:r>
        <w:t xml:space="preserve">, </w:t>
      </w:r>
      <w:proofErr w:type="spellStart"/>
      <w:r>
        <w:t>Plutarch</w:t>
      </w:r>
      <w:proofErr w:type="spellEnd"/>
      <w:r>
        <w:t xml:space="preserve">, </w:t>
      </w:r>
      <w:proofErr w:type="spellStart"/>
      <w:r>
        <w:t>Thucydides</w:t>
      </w:r>
      <w:proofErr w:type="spellEnd"/>
      <w:r>
        <w:t xml:space="preserve">, </w:t>
      </w:r>
      <w:proofErr w:type="spellStart"/>
      <w:r>
        <w:t>Diodorus</w:t>
      </w:r>
      <w:proofErr w:type="spellEnd"/>
      <w:r>
        <w:t xml:space="preserve"> Sicile, Lucien, </w:t>
      </w:r>
      <w:proofErr w:type="spellStart"/>
      <w:r>
        <w:t>which</w:t>
      </w:r>
      <w:proofErr w:type="spellEnd"/>
      <w:r>
        <w:t xml:space="preserve"> are </w:t>
      </w:r>
      <w:proofErr w:type="spellStart"/>
      <w:r>
        <w:t>written</w:t>
      </w:r>
      <w:proofErr w:type="spellEnd"/>
      <w:r>
        <w:t xml:space="preserve"> in the </w:t>
      </w:r>
      <w:proofErr w:type="spellStart"/>
      <w:r>
        <w:t>other</w:t>
      </w:r>
      <w:proofErr w:type="spellEnd"/>
      <w:r>
        <w:t xml:space="preserve"> Romance </w:t>
      </w:r>
      <w:proofErr w:type="spellStart"/>
      <w:r>
        <w:t>languages</w:t>
      </w:r>
      <w:proofErr w:type="spellEnd"/>
      <w:r>
        <w:t xml:space="preserve"> ​​and in the English and </w:t>
      </w:r>
      <w:proofErr w:type="spellStart"/>
      <w:r>
        <w:t>Germanic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 xml:space="preserve">,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possible to </w:t>
      </w:r>
      <w:proofErr w:type="spellStart"/>
      <w:r>
        <w:t>understand</w:t>
      </w:r>
      <w:proofErr w:type="spellEnd"/>
      <w:r>
        <w:t xml:space="preserve"> the </w:t>
      </w:r>
      <w:proofErr w:type="spellStart"/>
      <w:r w:rsidR="004419C6">
        <w:t>common</w:t>
      </w:r>
      <w:r w:rsidR="006C7C5B">
        <w:t>alities</w:t>
      </w:r>
      <w:proofErr w:type="spellEnd"/>
      <w:r>
        <w:t xml:space="preserve"> </w:t>
      </w:r>
      <w:r w:rsidR="004419C6">
        <w:t xml:space="preserve">as </w:t>
      </w:r>
      <w:proofErr w:type="spellStart"/>
      <w:r w:rsidR="004419C6">
        <w:t>well</w:t>
      </w:r>
      <w:proofErr w:type="spellEnd"/>
      <w:r w:rsidR="004419C6">
        <w:t xml:space="preserve"> as the</w:t>
      </w:r>
      <w:r>
        <w:t xml:space="preserve"> </w:t>
      </w:r>
      <w:proofErr w:type="spellStart"/>
      <w:r>
        <w:t>differences</w:t>
      </w:r>
      <w:proofErr w:type="spellEnd"/>
      <w:r>
        <w:t xml:space="preserve"> of translation and </w:t>
      </w:r>
      <w:proofErr w:type="spellStart"/>
      <w:r>
        <w:t>reinterpretation</w:t>
      </w:r>
      <w:proofErr w:type="spellEnd"/>
      <w:r>
        <w:t xml:space="preserve"> in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cultural </w:t>
      </w:r>
      <w:proofErr w:type="spellStart"/>
      <w:r>
        <w:t>fields</w:t>
      </w:r>
      <w:proofErr w:type="spellEnd"/>
      <w:r>
        <w:t xml:space="preserve">, the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inflections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to Greek </w:t>
      </w:r>
      <w:proofErr w:type="spellStart"/>
      <w:r>
        <w:t>works</w:t>
      </w:r>
      <w:proofErr w:type="spellEnd"/>
      <w:r>
        <w:t xml:space="preserve"> and images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ancient</w:t>
      </w:r>
      <w:proofErr w:type="spellEnd"/>
      <w:r>
        <w:t xml:space="preserve"> </w:t>
      </w:r>
      <w:proofErr w:type="spellStart"/>
      <w:r>
        <w:t>Greece</w:t>
      </w:r>
      <w:proofErr w:type="spellEnd"/>
      <w:r>
        <w:t xml:space="preserve">, the </w:t>
      </w:r>
      <w:proofErr w:type="spellStart"/>
      <w:r>
        <w:t>different</w:t>
      </w:r>
      <w:proofErr w:type="spellEnd"/>
      <w:r>
        <w:t xml:space="preserve"> </w:t>
      </w:r>
      <w:r>
        <w:lastRenderedPageBreak/>
        <w:t xml:space="preserve">uses of </w:t>
      </w:r>
      <w:proofErr w:type="spellStart"/>
      <w:r>
        <w:t>these</w:t>
      </w:r>
      <w:proofErr w:type="spellEnd"/>
      <w:r>
        <w:t xml:space="preserve"> translations, the </w:t>
      </w:r>
      <w:proofErr w:type="spellStart"/>
      <w:r>
        <w:t>different</w:t>
      </w:r>
      <w:proofErr w:type="spellEnd"/>
      <w:r>
        <w:t xml:space="preserve"> types of </w:t>
      </w:r>
      <w:proofErr w:type="spellStart"/>
      <w:r>
        <w:t>manuscripts</w:t>
      </w:r>
      <w:proofErr w:type="spellEnd"/>
      <w:r>
        <w:t xml:space="preserve"> and </w:t>
      </w:r>
      <w:proofErr w:type="spellStart"/>
      <w:r>
        <w:t>print</w:t>
      </w:r>
      <w:r w:rsidR="00C126D2">
        <w:t>ed</w:t>
      </w:r>
      <w:proofErr w:type="spellEnd"/>
      <w:r w:rsidR="00C126D2">
        <w:t xml:space="preserve"> books</w:t>
      </w:r>
      <w:r>
        <w:t xml:space="preserve">, 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materiality</w:t>
      </w:r>
      <w:proofErr w:type="spellEnd"/>
      <w:r>
        <w:t xml:space="preserve"> and</w:t>
      </w:r>
      <w:r w:rsidR="004419C6">
        <w:t xml:space="preserve"> in</w:t>
      </w:r>
      <w:r>
        <w:t xml:space="preserve"> </w:t>
      </w:r>
      <w:proofErr w:type="spellStart"/>
      <w:r>
        <w:t>their</w:t>
      </w:r>
      <w:proofErr w:type="spellEnd"/>
      <w:r>
        <w:t xml:space="preserve"> illustrations.</w:t>
      </w:r>
    </w:p>
    <w:p w:rsidR="00836FE3" w:rsidRDefault="00836FE3" w:rsidP="00836FE3">
      <w:pPr>
        <w:spacing w:line="360" w:lineRule="auto"/>
        <w:ind w:right="-6" w:firstLine="567"/>
        <w:jc w:val="both"/>
      </w:pPr>
    </w:p>
    <w:p w:rsidR="00836FE3" w:rsidRDefault="00836FE3" w:rsidP="00836FE3">
      <w:pPr>
        <w:spacing w:line="360" w:lineRule="auto"/>
        <w:ind w:right="-6" w:firstLine="567"/>
        <w:jc w:val="both"/>
      </w:pPr>
      <w:r>
        <w:t xml:space="preserve">The </w:t>
      </w:r>
      <w:proofErr w:type="spellStart"/>
      <w:r w:rsidR="00D033C3">
        <w:t>papers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by </w:t>
      </w:r>
      <w:proofErr w:type="spellStart"/>
      <w:r>
        <w:t>Brepols</w:t>
      </w:r>
      <w:proofErr w:type="spellEnd"/>
      <w:r w:rsidR="00102CD0">
        <w:t xml:space="preserve"> </w:t>
      </w:r>
      <w:proofErr w:type="spellStart"/>
      <w:r w:rsidR="00102CD0">
        <w:t>publisher</w:t>
      </w:r>
      <w:r w:rsidR="006C7C5B">
        <w:t>s</w:t>
      </w:r>
      <w:proofErr w:type="spellEnd"/>
      <w:r w:rsidR="006C7C5B">
        <w:t>,</w:t>
      </w:r>
      <w:r>
        <w:t xml:space="preserve"> in </w:t>
      </w:r>
      <w:r w:rsidR="00D033C3">
        <w:t xml:space="preserve">the </w:t>
      </w:r>
      <w:r>
        <w:t>"</w:t>
      </w:r>
      <w:proofErr w:type="spellStart"/>
      <w:r>
        <w:t>Research</w:t>
      </w:r>
      <w:proofErr w:type="spellEnd"/>
      <w:r>
        <w:t xml:space="preserve"> on </w:t>
      </w:r>
      <w:proofErr w:type="spellStart"/>
      <w:r>
        <w:t>Antiquity</w:t>
      </w:r>
      <w:proofErr w:type="spellEnd"/>
      <w:r>
        <w:t xml:space="preserve"> </w:t>
      </w:r>
      <w:proofErr w:type="spellStart"/>
      <w:r>
        <w:t>Receptions</w:t>
      </w:r>
      <w:proofErr w:type="spellEnd"/>
      <w:r>
        <w:t>"</w:t>
      </w:r>
      <w:r w:rsidR="00D033C3">
        <w:t xml:space="preserve"> </w:t>
      </w:r>
      <w:proofErr w:type="spellStart"/>
      <w:r w:rsidR="00102CD0">
        <w:t>series</w:t>
      </w:r>
      <w:proofErr w:type="spellEnd"/>
      <w:r w:rsidR="00D033C3">
        <w:t xml:space="preserve"> </w:t>
      </w:r>
      <w:r>
        <w:t>:</w:t>
      </w:r>
    </w:p>
    <w:p w:rsidR="00836FE3" w:rsidRDefault="00836FE3" w:rsidP="00836FE3">
      <w:pPr>
        <w:spacing w:line="360" w:lineRule="auto"/>
        <w:ind w:right="-6" w:firstLine="567"/>
        <w:jc w:val="both"/>
      </w:pPr>
      <w:r>
        <w:t>http://www.brepols.net/Pages/BrowseBySeries.aspx?TreeSeries=RRA</w:t>
      </w:r>
    </w:p>
    <w:p w:rsidR="00836FE3" w:rsidRDefault="00836FE3" w:rsidP="00836FE3">
      <w:pPr>
        <w:spacing w:line="360" w:lineRule="auto"/>
        <w:ind w:right="-6" w:firstLine="567"/>
        <w:jc w:val="both"/>
      </w:pPr>
    </w:p>
    <w:p w:rsidR="00836FE3" w:rsidRDefault="00836FE3" w:rsidP="00836FE3">
      <w:pPr>
        <w:spacing w:line="360" w:lineRule="auto"/>
        <w:ind w:right="-6" w:firstLine="567"/>
        <w:jc w:val="both"/>
      </w:pPr>
      <w:proofErr w:type="spellStart"/>
      <w:r>
        <w:t>Travel</w:t>
      </w:r>
      <w:proofErr w:type="spellEnd"/>
      <w:r>
        <w:t xml:space="preserve"> and accommodation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covered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to the </w:t>
      </w:r>
      <w:proofErr w:type="spellStart"/>
      <w:r>
        <w:t>terms</w:t>
      </w:r>
      <w:proofErr w:type="spellEnd"/>
      <w:r>
        <w:t xml:space="preserve"> of the </w:t>
      </w:r>
      <w:proofErr w:type="spellStart"/>
      <w:r>
        <w:t>University</w:t>
      </w:r>
      <w:proofErr w:type="spellEnd"/>
      <w:r>
        <w:t xml:space="preserve"> of Lille. Contact: Catherine </w:t>
      </w:r>
      <w:proofErr w:type="spellStart"/>
      <w:r>
        <w:t>Gaullier-Bougassas</w:t>
      </w:r>
      <w:proofErr w:type="spellEnd"/>
    </w:p>
    <w:p w:rsidR="00836FE3" w:rsidRDefault="00836FE3" w:rsidP="00836FE3">
      <w:pPr>
        <w:spacing w:line="360" w:lineRule="auto"/>
        <w:ind w:right="-6" w:firstLine="567"/>
        <w:jc w:val="both"/>
      </w:pPr>
    </w:p>
    <w:p w:rsidR="004419C6" w:rsidRDefault="004419C6" w:rsidP="004419C6">
      <w:pPr>
        <w:spacing w:line="360" w:lineRule="auto"/>
        <w:ind w:right="-6" w:firstLine="567"/>
        <w:jc w:val="both"/>
      </w:pPr>
      <w:proofErr w:type="spellStart"/>
      <w:r>
        <w:t>Please</w:t>
      </w:r>
      <w:proofErr w:type="spellEnd"/>
      <w:r>
        <w:t xml:space="preserve"> </w:t>
      </w:r>
      <w:proofErr w:type="spellStart"/>
      <w:r>
        <w:t>submit</w:t>
      </w:r>
      <w:proofErr w:type="spellEnd"/>
      <w:r>
        <w:t xml:space="preserve"> a short abstract (</w:t>
      </w:r>
      <w:proofErr w:type="spellStart"/>
      <w:r>
        <w:t>title</w:t>
      </w:r>
      <w:proofErr w:type="spellEnd"/>
      <w:r>
        <w:t xml:space="preserve"> and a few </w:t>
      </w:r>
      <w:proofErr w:type="spellStart"/>
      <w:r>
        <w:t>lines</w:t>
      </w:r>
      <w:proofErr w:type="spellEnd"/>
      <w:r>
        <w:t xml:space="preserve"> of </w:t>
      </w:r>
      <w:proofErr w:type="spellStart"/>
      <w:r>
        <w:t>presentation</w:t>
      </w:r>
      <w:proofErr w:type="spellEnd"/>
      <w:r>
        <w:t>) to</w:t>
      </w:r>
      <w:r w:rsidRPr="004419C6">
        <w:t xml:space="preserve"> </w:t>
      </w:r>
      <w:r>
        <w:t xml:space="preserve">catherine.bougassas@univ-lille.fr by </w:t>
      </w:r>
      <w:proofErr w:type="spellStart"/>
      <w:r>
        <w:t>December</w:t>
      </w:r>
      <w:proofErr w:type="spellEnd"/>
      <w:r>
        <w:t xml:space="preserve"> 15, 2021.</w:t>
      </w:r>
    </w:p>
    <w:p w:rsidR="00836FE3" w:rsidRDefault="00836FE3" w:rsidP="00836FE3">
      <w:pPr>
        <w:spacing w:line="360" w:lineRule="auto"/>
        <w:ind w:right="-6" w:firstLine="567"/>
        <w:jc w:val="both"/>
      </w:pPr>
    </w:p>
    <w:p w:rsidR="00836FE3" w:rsidRDefault="004419C6" w:rsidP="00836FE3">
      <w:pPr>
        <w:spacing w:line="360" w:lineRule="auto"/>
        <w:ind w:right="-6" w:firstLine="567"/>
        <w:jc w:val="both"/>
      </w:pPr>
      <w:r>
        <w:t xml:space="preserve">For more information about the ERC </w:t>
      </w:r>
      <w:proofErr w:type="spellStart"/>
      <w:r>
        <w:t>Agrelita</w:t>
      </w:r>
      <w:proofErr w:type="spellEnd"/>
      <w:r>
        <w:t xml:space="preserve"> Project,</w:t>
      </w:r>
      <w:r w:rsidR="00FF23E5">
        <w:t xml:space="preserve"> </w:t>
      </w:r>
      <w:proofErr w:type="spellStart"/>
      <w:r w:rsidR="00FF23E5">
        <w:t>please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our</w:t>
      </w:r>
      <w:proofErr w:type="spellEnd"/>
      <w:r w:rsidR="00836FE3">
        <w:t xml:space="preserve"> </w:t>
      </w:r>
      <w:proofErr w:type="spellStart"/>
      <w:r w:rsidR="00DC40EB">
        <w:t>academic</w:t>
      </w:r>
      <w:proofErr w:type="spellEnd"/>
      <w:r w:rsidR="00836FE3">
        <w:t xml:space="preserve"> Blog : https://agrelita.hypotheses.org/</w:t>
      </w:r>
    </w:p>
    <w:p w:rsidR="00FE773E" w:rsidRPr="00FE773E" w:rsidRDefault="00FE773E" w:rsidP="00FE773E">
      <w:pPr>
        <w:spacing w:line="360" w:lineRule="auto"/>
        <w:ind w:right="-6" w:firstLine="567"/>
        <w:jc w:val="both"/>
        <w:rPr>
          <w:rFonts w:ascii="Times New Roman" w:hAnsi="Times New Roman"/>
        </w:rPr>
      </w:pPr>
    </w:p>
    <w:p w:rsidR="003F7A96" w:rsidRDefault="005F01B8"/>
    <w:sectPr w:rsidR="003F7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65"/>
    <w:rsid w:val="00015A08"/>
    <w:rsid w:val="000D4412"/>
    <w:rsid w:val="00102CD0"/>
    <w:rsid w:val="001F273D"/>
    <w:rsid w:val="00201FFE"/>
    <w:rsid w:val="004419C6"/>
    <w:rsid w:val="00477F70"/>
    <w:rsid w:val="00512087"/>
    <w:rsid w:val="00513BED"/>
    <w:rsid w:val="005A1969"/>
    <w:rsid w:val="005B5AA5"/>
    <w:rsid w:val="005F01B8"/>
    <w:rsid w:val="006419AD"/>
    <w:rsid w:val="006777AA"/>
    <w:rsid w:val="006B2D58"/>
    <w:rsid w:val="006C7C5B"/>
    <w:rsid w:val="006E5362"/>
    <w:rsid w:val="00824260"/>
    <w:rsid w:val="00836FE3"/>
    <w:rsid w:val="008B087E"/>
    <w:rsid w:val="008D10D8"/>
    <w:rsid w:val="009341DE"/>
    <w:rsid w:val="00A6287F"/>
    <w:rsid w:val="00A759FE"/>
    <w:rsid w:val="00B01394"/>
    <w:rsid w:val="00B34965"/>
    <w:rsid w:val="00B7617F"/>
    <w:rsid w:val="00C126D2"/>
    <w:rsid w:val="00D032FA"/>
    <w:rsid w:val="00D033C3"/>
    <w:rsid w:val="00D57A25"/>
    <w:rsid w:val="00DC40EB"/>
    <w:rsid w:val="00ED7654"/>
    <w:rsid w:val="00EE6649"/>
    <w:rsid w:val="00F841FF"/>
    <w:rsid w:val="00FE773E"/>
    <w:rsid w:val="00FF23E5"/>
    <w:rsid w:val="00FF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5090F-F919-4833-8643-97F7E430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965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2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BC15995-D433-43A2-9C13-C0627A673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1118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Lille 3</Company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Crepiat</dc:creator>
  <cp:keywords/>
  <dc:description/>
  <cp:lastModifiedBy>Caroline Crepiat</cp:lastModifiedBy>
  <cp:revision>25</cp:revision>
  <dcterms:created xsi:type="dcterms:W3CDTF">2021-11-02T11:08:00Z</dcterms:created>
  <dcterms:modified xsi:type="dcterms:W3CDTF">2021-11-05T11:03:00Z</dcterms:modified>
</cp:coreProperties>
</file>